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E1" w:rsidRPr="00336DE1" w:rsidRDefault="00BA7DA3" w:rsidP="00336DE1">
      <w:pPr>
        <w:spacing w:after="360" w:line="240" w:lineRule="auto"/>
        <w:jc w:val="center"/>
        <w:rPr>
          <w:rFonts w:eastAsia="Times New Roman" w:cstheme="minorHAnsi"/>
          <w:b/>
          <w:bCs/>
          <w:i/>
          <w:iCs/>
          <w:color w:val="222222"/>
          <w:sz w:val="28"/>
          <w:szCs w:val="21"/>
          <w:lang w:eastAsia="sk-SK"/>
        </w:rPr>
      </w:pPr>
      <w:r w:rsidRPr="00336DE1">
        <w:rPr>
          <w:rFonts w:eastAsia="Times New Roman" w:cstheme="minorHAnsi"/>
          <w:b/>
          <w:bCs/>
          <w:i/>
          <w:iCs/>
          <w:color w:val="222222"/>
          <w:sz w:val="28"/>
          <w:szCs w:val="21"/>
          <w:lang w:eastAsia="sk-SK"/>
        </w:rPr>
        <w:t>Štatút pre ocenenie najvýznamnejších osobností Slovenska cenou</w:t>
      </w:r>
    </w:p>
    <w:p w:rsidR="00BA7DA3" w:rsidRPr="00336DE1" w:rsidRDefault="00BA7DA3" w:rsidP="00336DE1">
      <w:pPr>
        <w:spacing w:after="360" w:line="240" w:lineRule="auto"/>
        <w:jc w:val="center"/>
        <w:rPr>
          <w:rFonts w:eastAsia="Times New Roman" w:cstheme="minorHAnsi"/>
          <w:color w:val="222222"/>
          <w:sz w:val="24"/>
          <w:szCs w:val="18"/>
          <w:lang w:eastAsia="sk-SK"/>
        </w:rPr>
      </w:pPr>
      <w:r w:rsidRPr="00336DE1">
        <w:rPr>
          <w:rFonts w:eastAsia="Times New Roman" w:cstheme="minorHAnsi"/>
          <w:b/>
          <w:bCs/>
          <w:i/>
          <w:iCs/>
          <w:color w:val="222222"/>
          <w:sz w:val="28"/>
          <w:szCs w:val="21"/>
          <w:lang w:eastAsia="sk-SK"/>
        </w:rPr>
        <w:t>„KRIŠTÁĽOVÉ KRÍDLO“</w:t>
      </w:r>
    </w:p>
    <w:p w:rsidR="00BA7DA3" w:rsidRPr="00336DE1" w:rsidRDefault="00BA7DA3" w:rsidP="00E77FCB">
      <w:pPr>
        <w:spacing w:after="360" w:line="240" w:lineRule="auto"/>
        <w:jc w:val="both"/>
        <w:rPr>
          <w:rFonts w:eastAsia="Times New Roman" w:cstheme="minorHAnsi"/>
          <w:color w:val="222222"/>
          <w:szCs w:val="18"/>
          <w:lang w:eastAsia="sk-SK"/>
        </w:rPr>
      </w:pPr>
      <w:r w:rsidRPr="00336DE1">
        <w:rPr>
          <w:rFonts w:eastAsia="Times New Roman" w:cstheme="minorHAnsi"/>
          <w:color w:val="222222"/>
          <w:szCs w:val="18"/>
          <w:lang w:eastAsia="sk-SK"/>
        </w:rPr>
        <w:t>(ďalej „štatút“)</w:t>
      </w:r>
    </w:p>
    <w:p w:rsidR="00BA7DA3" w:rsidRPr="00566584" w:rsidRDefault="00336DE1"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b/>
          <w:bCs/>
          <w:i/>
          <w:iCs/>
          <w:color w:val="222222"/>
          <w:sz w:val="20"/>
          <w:szCs w:val="20"/>
          <w:u w:val="single"/>
          <w:lang w:eastAsia="sk-SK"/>
        </w:rPr>
        <w:t>P</w:t>
      </w:r>
      <w:r w:rsidR="00BA7DA3" w:rsidRPr="00566584">
        <w:rPr>
          <w:rFonts w:eastAsia="Times New Roman" w:cstheme="minorHAnsi"/>
          <w:b/>
          <w:bCs/>
          <w:i/>
          <w:iCs/>
          <w:color w:val="222222"/>
          <w:sz w:val="20"/>
          <w:szCs w:val="20"/>
          <w:u w:val="single"/>
          <w:lang w:eastAsia="sk-SK"/>
        </w:rPr>
        <w:t>reambula</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 xml:space="preserve">Agentúra Krištáľové krídlo spol. s r.o. je právnickou osobou zapísanou v Obchodnom registri Okresného súdu Bratislava I, odd. s.r.o. </w:t>
      </w:r>
      <w:proofErr w:type="spellStart"/>
      <w:r w:rsidRPr="00566584">
        <w:rPr>
          <w:rFonts w:eastAsia="Times New Roman" w:cstheme="minorHAnsi"/>
          <w:color w:val="222222"/>
          <w:sz w:val="20"/>
          <w:szCs w:val="20"/>
          <w:lang w:eastAsia="sk-SK"/>
        </w:rPr>
        <w:t>vl.č</w:t>
      </w:r>
      <w:proofErr w:type="spellEnd"/>
      <w:r w:rsidRPr="00566584">
        <w:rPr>
          <w:rFonts w:eastAsia="Times New Roman" w:cstheme="minorHAnsi"/>
          <w:color w:val="222222"/>
          <w:sz w:val="20"/>
          <w:szCs w:val="20"/>
          <w:lang w:eastAsia="sk-SK"/>
        </w:rPr>
        <w:t>. 2176/B, a je autorom a organizátorom prestížneho  projektu oceňovania mimoriadnych a originálnych počinov v rôznych oblastiach spoločenského, hospodárskeho, vedeckého a kultúrneho života: </w:t>
      </w:r>
    </w:p>
    <w:p w:rsidR="00336DE1" w:rsidRPr="00566584" w:rsidRDefault="00336DE1" w:rsidP="00336DE1">
      <w:pPr>
        <w:spacing w:after="0" w:line="240" w:lineRule="auto"/>
        <w:jc w:val="both"/>
        <w:rPr>
          <w:rFonts w:eastAsia="Times New Roman" w:cstheme="minorHAnsi"/>
          <w:color w:val="222222"/>
          <w:sz w:val="20"/>
          <w:szCs w:val="20"/>
          <w:lang w:eastAsia="sk-SK"/>
        </w:rPr>
      </w:pP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„Cena Krištáľové krídlo“.</w:t>
      </w:r>
    </w:p>
    <w:p w:rsidR="00336DE1" w:rsidRPr="00566584" w:rsidRDefault="00336DE1" w:rsidP="00336DE1">
      <w:pPr>
        <w:spacing w:after="0" w:line="240" w:lineRule="auto"/>
        <w:jc w:val="both"/>
        <w:rPr>
          <w:rFonts w:eastAsia="Times New Roman" w:cstheme="minorHAnsi"/>
          <w:color w:val="222222"/>
          <w:sz w:val="20"/>
          <w:szCs w:val="20"/>
          <w:lang w:eastAsia="sk-SK"/>
        </w:rPr>
      </w:pP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Hlavnou myšlienkou prestížneho ocenenia</w:t>
      </w:r>
      <w:r w:rsidR="00001471">
        <w:rPr>
          <w:rFonts w:eastAsia="Times New Roman" w:cstheme="minorHAnsi"/>
          <w:color w:val="222222"/>
          <w:sz w:val="20"/>
          <w:szCs w:val="20"/>
          <w:lang w:eastAsia="sk-SK"/>
        </w:rPr>
        <w:t xml:space="preserve"> je prezentácia  </w:t>
      </w:r>
      <w:r w:rsidRPr="00566584">
        <w:rPr>
          <w:rFonts w:eastAsia="Times New Roman" w:cstheme="minorHAnsi"/>
          <w:color w:val="222222"/>
          <w:sz w:val="20"/>
          <w:szCs w:val="20"/>
          <w:lang w:eastAsia="sk-SK"/>
        </w:rPr>
        <w:t>výsledkov tvorivej práce najúspešnejších osobností našej krajiny. Zjednocuje ľudí, ktorí vzdávajú hold symbolom veľkosti ľudského ducha, umu a krásy. Je  poklonou a odmenou za mimoriadne ľudské  výkony. </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Cena Krištáľové krídlo je hodnotou overenou časom a</w:t>
      </w:r>
      <w:r w:rsidR="00001471">
        <w:rPr>
          <w:rFonts w:eastAsia="Times New Roman" w:cstheme="minorHAnsi"/>
          <w:color w:val="222222"/>
          <w:sz w:val="20"/>
          <w:szCs w:val="20"/>
          <w:lang w:eastAsia="sk-SK"/>
        </w:rPr>
        <w:t> </w:t>
      </w:r>
      <w:r w:rsidRPr="00566584">
        <w:rPr>
          <w:rFonts w:eastAsia="Times New Roman" w:cstheme="minorHAnsi"/>
          <w:color w:val="222222"/>
          <w:sz w:val="20"/>
          <w:szCs w:val="20"/>
          <w:lang w:eastAsia="sk-SK"/>
        </w:rPr>
        <w:t>osobnosťami</w:t>
      </w:r>
      <w:r w:rsidR="00001471">
        <w:rPr>
          <w:rFonts w:eastAsia="Times New Roman" w:cstheme="minorHAnsi"/>
          <w:color w:val="222222"/>
          <w:sz w:val="20"/>
          <w:szCs w:val="20"/>
          <w:lang w:eastAsia="sk-SK"/>
        </w:rPr>
        <w:t>,</w:t>
      </w:r>
      <w:r w:rsidRPr="00566584">
        <w:rPr>
          <w:rFonts w:eastAsia="Times New Roman" w:cstheme="minorHAnsi"/>
          <w:color w:val="222222"/>
          <w:sz w:val="20"/>
          <w:szCs w:val="20"/>
          <w:lang w:eastAsia="sk-SK"/>
        </w:rPr>
        <w:t xml:space="preserve"> ktoré sú jeho laureátmi.</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Krištáľové krídlo patrí tým</w:t>
      </w:r>
      <w:r w:rsidR="00001471">
        <w:rPr>
          <w:rFonts w:eastAsia="Times New Roman" w:cstheme="minorHAnsi"/>
          <w:color w:val="222222"/>
          <w:sz w:val="20"/>
          <w:szCs w:val="20"/>
          <w:lang w:eastAsia="sk-SK"/>
        </w:rPr>
        <w:t>, ktorí</w:t>
      </w:r>
      <w:r w:rsidRPr="00566584">
        <w:rPr>
          <w:rFonts w:eastAsia="Times New Roman" w:cstheme="minorHAnsi"/>
          <w:color w:val="222222"/>
          <w:sz w:val="20"/>
          <w:szCs w:val="20"/>
          <w:lang w:eastAsia="sk-SK"/>
        </w:rPr>
        <w:t xml:space="preserve"> sa neboja osobitosťou, tvorivosťou,  talentom a umeleckým cítením  vyčnievať z davu a  zostať pritom ľudskými.</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 </w:t>
      </w:r>
    </w:p>
    <w:p w:rsidR="00BA7DA3" w:rsidRPr="00566584" w:rsidRDefault="00BA7DA3" w:rsidP="00336DE1">
      <w:pPr>
        <w:spacing w:after="0" w:line="240" w:lineRule="auto"/>
        <w:jc w:val="center"/>
        <w:rPr>
          <w:rFonts w:eastAsia="Times New Roman" w:cstheme="minorHAnsi"/>
          <w:color w:val="222222"/>
          <w:sz w:val="20"/>
          <w:szCs w:val="20"/>
          <w:lang w:eastAsia="sk-SK"/>
        </w:rPr>
      </w:pPr>
      <w:r w:rsidRPr="00566584">
        <w:rPr>
          <w:rFonts w:eastAsia="Times New Roman" w:cstheme="minorHAnsi"/>
          <w:b/>
          <w:bCs/>
          <w:iCs/>
          <w:color w:val="222222"/>
          <w:sz w:val="20"/>
          <w:szCs w:val="20"/>
          <w:lang w:eastAsia="sk-SK"/>
        </w:rPr>
        <w:t>Článok I.</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b/>
          <w:bCs/>
          <w:i/>
          <w:iCs/>
          <w:color w:val="222222"/>
          <w:sz w:val="20"/>
          <w:szCs w:val="20"/>
          <w:u w:val="single"/>
          <w:lang w:eastAsia="sk-SK"/>
        </w:rPr>
        <w:t>Kategórie</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Prestížna cena  KRIŠTÁĽOVÉ KRÍDLO  sa udeľuje v týchto kategóriách:</w:t>
      </w:r>
    </w:p>
    <w:p w:rsidR="00BA7DA3" w:rsidRPr="00566584" w:rsidRDefault="00BA7DA3" w:rsidP="0006527B">
      <w:pPr>
        <w:pStyle w:val="Odsekzoznamu"/>
        <w:numPr>
          <w:ilvl w:val="0"/>
          <w:numId w:val="12"/>
        </w:numPr>
        <w:spacing w:after="0" w:line="240" w:lineRule="auto"/>
        <w:ind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hudba</w:t>
      </w:r>
    </w:p>
    <w:p w:rsidR="00BA7DA3" w:rsidRPr="00566584" w:rsidRDefault="00BA7DA3" w:rsidP="0006527B">
      <w:pPr>
        <w:pStyle w:val="Odsekzoznamu"/>
        <w:numPr>
          <w:ilvl w:val="0"/>
          <w:numId w:val="12"/>
        </w:numPr>
        <w:spacing w:before="100" w:beforeAutospacing="1" w:after="0" w:line="240" w:lineRule="auto"/>
        <w:ind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divadlo a audiovizuálne umenie</w:t>
      </w:r>
    </w:p>
    <w:p w:rsidR="00BA7DA3" w:rsidRPr="00566584" w:rsidRDefault="00BA7DA3" w:rsidP="0006527B">
      <w:pPr>
        <w:pStyle w:val="Odsekzoznamu"/>
        <w:numPr>
          <w:ilvl w:val="0"/>
          <w:numId w:val="12"/>
        </w:numPr>
        <w:spacing w:before="100" w:beforeAutospacing="1" w:after="0" w:line="240" w:lineRule="auto"/>
        <w:ind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publicistika a literatúra</w:t>
      </w:r>
    </w:p>
    <w:p w:rsidR="00BA7DA3" w:rsidRPr="00566584" w:rsidRDefault="00BA7DA3" w:rsidP="0006527B">
      <w:pPr>
        <w:pStyle w:val="Odsekzoznamu"/>
        <w:numPr>
          <w:ilvl w:val="0"/>
          <w:numId w:val="12"/>
        </w:numPr>
        <w:spacing w:before="100" w:beforeAutospacing="1" w:after="0" w:line="240" w:lineRule="auto"/>
        <w:ind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medicína a veda</w:t>
      </w:r>
    </w:p>
    <w:p w:rsidR="00BA7DA3" w:rsidRPr="00566584" w:rsidRDefault="00BA7DA3" w:rsidP="0006527B">
      <w:pPr>
        <w:pStyle w:val="Odsekzoznamu"/>
        <w:numPr>
          <w:ilvl w:val="0"/>
          <w:numId w:val="12"/>
        </w:numPr>
        <w:spacing w:before="100" w:beforeAutospacing="1" w:after="0" w:line="240" w:lineRule="auto"/>
        <w:ind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šport</w:t>
      </w:r>
    </w:p>
    <w:p w:rsidR="00BA7DA3" w:rsidRPr="00566584" w:rsidRDefault="00BA7DA3" w:rsidP="0006527B">
      <w:pPr>
        <w:pStyle w:val="Odsekzoznamu"/>
        <w:numPr>
          <w:ilvl w:val="0"/>
          <w:numId w:val="12"/>
        </w:numPr>
        <w:spacing w:before="100" w:beforeAutospacing="1" w:after="0" w:line="240" w:lineRule="auto"/>
        <w:ind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hospodárstvo</w:t>
      </w:r>
    </w:p>
    <w:p w:rsidR="00BA7DA3" w:rsidRPr="00566584" w:rsidRDefault="00BA7DA3" w:rsidP="0006527B">
      <w:pPr>
        <w:pStyle w:val="Odsekzoznamu"/>
        <w:numPr>
          <w:ilvl w:val="0"/>
          <w:numId w:val="12"/>
        </w:numPr>
        <w:spacing w:before="100" w:beforeAutospacing="1" w:after="0" w:line="240" w:lineRule="auto"/>
        <w:ind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výtvarné umenie</w:t>
      </w:r>
    </w:p>
    <w:p w:rsidR="00BA7DA3" w:rsidRPr="00566584" w:rsidRDefault="00BA7DA3" w:rsidP="0006527B">
      <w:pPr>
        <w:pStyle w:val="Odsekzoznamu"/>
        <w:numPr>
          <w:ilvl w:val="0"/>
          <w:numId w:val="12"/>
        </w:numPr>
        <w:spacing w:before="100" w:beforeAutospacing="1" w:after="0" w:line="240" w:lineRule="auto"/>
        <w:ind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filantropia</w:t>
      </w:r>
    </w:p>
    <w:p w:rsidR="00D05332" w:rsidRPr="00566584" w:rsidRDefault="00D05332" w:rsidP="0006527B">
      <w:pPr>
        <w:pStyle w:val="Odsekzoznamu"/>
        <w:numPr>
          <w:ilvl w:val="0"/>
          <w:numId w:val="12"/>
        </w:numPr>
        <w:spacing w:before="100" w:beforeAutospacing="1" w:after="0" w:line="240" w:lineRule="auto"/>
        <w:ind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 xml:space="preserve">rock pop </w:t>
      </w:r>
      <w:proofErr w:type="spellStart"/>
      <w:r w:rsidRPr="00566584">
        <w:rPr>
          <w:rFonts w:eastAsia="Times New Roman" w:cstheme="minorHAnsi"/>
          <w:color w:val="222222"/>
          <w:sz w:val="20"/>
          <w:szCs w:val="20"/>
          <w:lang w:eastAsia="sk-SK"/>
        </w:rPr>
        <w:t>jazz</w:t>
      </w:r>
      <w:proofErr w:type="spellEnd"/>
    </w:p>
    <w:p w:rsidR="0006527B" w:rsidRPr="00566584" w:rsidRDefault="00BA7DA3" w:rsidP="0006527B">
      <w:pPr>
        <w:pStyle w:val="Odsekzoznamu"/>
        <w:numPr>
          <w:ilvl w:val="0"/>
          <w:numId w:val="12"/>
        </w:numPr>
        <w:spacing w:before="100" w:beforeAutospacing="1" w:after="0" w:line="240" w:lineRule="auto"/>
        <w:ind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mimoriadna cena</w:t>
      </w:r>
      <w:r w:rsidR="007F0776" w:rsidRPr="00566584">
        <w:rPr>
          <w:rFonts w:eastAsia="Times New Roman" w:cstheme="minorHAnsi"/>
          <w:color w:val="222222"/>
          <w:sz w:val="20"/>
          <w:szCs w:val="20"/>
          <w:lang w:eastAsia="sk-SK"/>
        </w:rPr>
        <w:t xml:space="preserve"> </w:t>
      </w:r>
      <w:r w:rsidRPr="00566584">
        <w:rPr>
          <w:rFonts w:eastAsia="Times New Roman" w:cstheme="minorHAnsi"/>
          <w:color w:val="222222"/>
          <w:sz w:val="20"/>
          <w:szCs w:val="20"/>
          <w:lang w:eastAsia="sk-SK"/>
        </w:rPr>
        <w:t>- za</w:t>
      </w:r>
      <w:r w:rsidR="00336DE1" w:rsidRPr="00566584">
        <w:rPr>
          <w:rFonts w:eastAsia="Times New Roman" w:cstheme="minorHAnsi"/>
          <w:color w:val="222222"/>
          <w:sz w:val="20"/>
          <w:szCs w:val="20"/>
          <w:lang w:eastAsia="sk-SK"/>
        </w:rPr>
        <w:t>:</w:t>
      </w:r>
      <w:r w:rsidRPr="00566584">
        <w:rPr>
          <w:rFonts w:eastAsia="Times New Roman" w:cstheme="minorHAnsi"/>
          <w:color w:val="222222"/>
          <w:sz w:val="20"/>
          <w:szCs w:val="20"/>
          <w:lang w:eastAsia="sk-SK"/>
        </w:rPr>
        <w:t xml:space="preserve"> celoživotné dielo</w:t>
      </w:r>
      <w:r w:rsidR="00336DE1" w:rsidRPr="00566584">
        <w:rPr>
          <w:rFonts w:eastAsia="Times New Roman" w:cstheme="minorHAnsi"/>
          <w:color w:val="222222"/>
          <w:sz w:val="20"/>
          <w:szCs w:val="20"/>
          <w:lang w:eastAsia="sk-SK"/>
        </w:rPr>
        <w:t>, mimoriadny úspech v zahraničí alebo iný výrazný počin</w:t>
      </w:r>
      <w:r w:rsidR="0006527B" w:rsidRPr="00566584">
        <w:rPr>
          <w:rFonts w:eastAsia="Times New Roman" w:cstheme="minorHAnsi"/>
          <w:color w:val="222222"/>
          <w:sz w:val="20"/>
          <w:szCs w:val="20"/>
          <w:lang w:eastAsia="sk-SK"/>
        </w:rPr>
        <w:t xml:space="preserve">. Budú udelené dve ceny a to: </w:t>
      </w:r>
    </w:p>
    <w:p w:rsidR="0006527B" w:rsidRPr="00566584" w:rsidRDefault="0006527B" w:rsidP="0006527B">
      <w:pPr>
        <w:pStyle w:val="Odsekzoznamu"/>
        <w:spacing w:before="100" w:beforeAutospacing="1" w:after="0" w:line="240" w:lineRule="auto"/>
        <w:ind w:right="360"/>
        <w:jc w:val="both"/>
        <w:rPr>
          <w:rFonts w:eastAsia="Times New Roman" w:cstheme="minorHAnsi"/>
          <w:color w:val="222222"/>
          <w:sz w:val="20"/>
          <w:szCs w:val="20"/>
          <w:lang w:eastAsia="sk-SK"/>
        </w:rPr>
      </w:pPr>
    </w:p>
    <w:p w:rsidR="0006527B" w:rsidRPr="00566584" w:rsidRDefault="0006527B" w:rsidP="0006527B">
      <w:pPr>
        <w:pStyle w:val="Odsekzoznamu"/>
        <w:numPr>
          <w:ilvl w:val="1"/>
          <w:numId w:val="12"/>
        </w:numPr>
        <w:spacing w:before="100" w:beforeAutospacing="1" w:after="0" w:line="240" w:lineRule="auto"/>
        <w:ind w:left="1080"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 xml:space="preserve">jedna cena z kategórií Hudba, Divadlo a AV umenie, Publicistika a literatúra, Výtvarné umenie, Rock pop </w:t>
      </w:r>
      <w:proofErr w:type="spellStart"/>
      <w:r w:rsidRPr="00566584">
        <w:rPr>
          <w:rFonts w:eastAsia="Times New Roman" w:cstheme="minorHAnsi"/>
          <w:color w:val="222222"/>
          <w:sz w:val="20"/>
          <w:szCs w:val="20"/>
          <w:lang w:eastAsia="sk-SK"/>
        </w:rPr>
        <w:t>jazz</w:t>
      </w:r>
      <w:proofErr w:type="spellEnd"/>
    </w:p>
    <w:p w:rsidR="0006527B" w:rsidRPr="00566584" w:rsidRDefault="0006527B" w:rsidP="0006527B">
      <w:pPr>
        <w:pStyle w:val="Odsekzoznamu"/>
        <w:numPr>
          <w:ilvl w:val="1"/>
          <w:numId w:val="12"/>
        </w:numPr>
        <w:spacing w:before="100" w:beforeAutospacing="1" w:after="0" w:line="240" w:lineRule="auto"/>
        <w:ind w:left="1080"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druhá cena z kategórií Medicína a veda, Šport, Hospodárstvo, Filantropia (prípadne iný výrazný počin)</w:t>
      </w:r>
    </w:p>
    <w:p w:rsidR="00BA7DA3" w:rsidRPr="00566584" w:rsidRDefault="00BA7DA3" w:rsidP="00336DE1">
      <w:pPr>
        <w:spacing w:after="0" w:line="240" w:lineRule="auto"/>
        <w:jc w:val="both"/>
        <w:rPr>
          <w:rFonts w:eastAsia="Times New Roman" w:cstheme="minorHAnsi"/>
          <w:color w:val="222222"/>
          <w:sz w:val="20"/>
          <w:szCs w:val="20"/>
          <w:lang w:eastAsia="sk-SK"/>
        </w:rPr>
      </w:pPr>
    </w:p>
    <w:p w:rsidR="004B4A70" w:rsidRPr="00566584" w:rsidRDefault="004B4A70" w:rsidP="00336DE1">
      <w:pPr>
        <w:spacing w:after="0" w:line="240" w:lineRule="auto"/>
        <w:jc w:val="both"/>
        <w:rPr>
          <w:rFonts w:eastAsia="Times New Roman" w:cstheme="minorHAnsi"/>
          <w:color w:val="222222"/>
          <w:sz w:val="20"/>
          <w:szCs w:val="20"/>
          <w:lang w:eastAsia="sk-SK"/>
        </w:rPr>
      </w:pPr>
    </w:p>
    <w:p w:rsidR="00BA7DA3" w:rsidRPr="00566584" w:rsidRDefault="00BA7DA3" w:rsidP="00336DE1">
      <w:pPr>
        <w:spacing w:after="0" w:line="240" w:lineRule="auto"/>
        <w:jc w:val="center"/>
        <w:rPr>
          <w:rFonts w:eastAsia="Times New Roman" w:cstheme="minorHAnsi"/>
          <w:color w:val="222222"/>
          <w:sz w:val="20"/>
          <w:szCs w:val="20"/>
          <w:lang w:eastAsia="sk-SK"/>
        </w:rPr>
      </w:pPr>
      <w:r w:rsidRPr="00566584">
        <w:rPr>
          <w:rFonts w:eastAsia="Times New Roman" w:cstheme="minorHAnsi"/>
          <w:b/>
          <w:bCs/>
          <w:iCs/>
          <w:color w:val="222222"/>
          <w:sz w:val="20"/>
          <w:szCs w:val="20"/>
          <w:lang w:eastAsia="sk-SK"/>
        </w:rPr>
        <w:t>Článok II.</w:t>
      </w:r>
    </w:p>
    <w:p w:rsidR="00BA7DA3" w:rsidRPr="00566584" w:rsidRDefault="00BA7DA3" w:rsidP="00522CD4">
      <w:pPr>
        <w:spacing w:line="240" w:lineRule="auto"/>
        <w:jc w:val="both"/>
        <w:rPr>
          <w:rFonts w:eastAsia="Times New Roman" w:cstheme="minorHAnsi"/>
          <w:color w:val="222222"/>
          <w:sz w:val="20"/>
          <w:szCs w:val="20"/>
          <w:lang w:eastAsia="sk-SK"/>
        </w:rPr>
      </w:pPr>
      <w:r w:rsidRPr="00566584">
        <w:rPr>
          <w:rFonts w:eastAsia="Times New Roman" w:cstheme="minorHAnsi"/>
          <w:b/>
          <w:bCs/>
          <w:i/>
          <w:iCs/>
          <w:color w:val="222222"/>
          <w:sz w:val="20"/>
          <w:szCs w:val="20"/>
          <w:u w:val="single"/>
          <w:lang w:eastAsia="sk-SK"/>
        </w:rPr>
        <w:t>Kritéri</w:t>
      </w:r>
      <w:r w:rsidR="00336DE1" w:rsidRPr="00566584">
        <w:rPr>
          <w:rFonts w:eastAsia="Times New Roman" w:cstheme="minorHAnsi"/>
          <w:b/>
          <w:bCs/>
          <w:i/>
          <w:iCs/>
          <w:color w:val="222222"/>
          <w:sz w:val="20"/>
          <w:szCs w:val="20"/>
          <w:u w:val="single"/>
          <w:lang w:eastAsia="sk-SK"/>
        </w:rPr>
        <w:t xml:space="preserve">a </w:t>
      </w:r>
      <w:r w:rsidRPr="00566584">
        <w:rPr>
          <w:rFonts w:eastAsia="Times New Roman" w:cstheme="minorHAnsi"/>
          <w:b/>
          <w:bCs/>
          <w:i/>
          <w:iCs/>
          <w:color w:val="222222"/>
          <w:sz w:val="20"/>
          <w:szCs w:val="20"/>
          <w:u w:val="single"/>
          <w:lang w:eastAsia="sk-SK"/>
        </w:rPr>
        <w:t>pre</w:t>
      </w:r>
      <w:r w:rsidR="0028400C">
        <w:rPr>
          <w:rFonts w:eastAsia="Times New Roman" w:cstheme="minorHAnsi"/>
          <w:b/>
          <w:bCs/>
          <w:i/>
          <w:iCs/>
          <w:color w:val="222222"/>
          <w:sz w:val="20"/>
          <w:szCs w:val="20"/>
          <w:u w:val="single"/>
          <w:lang w:eastAsia="sk-SK"/>
        </w:rPr>
        <w:t xml:space="preserve"> návrhy nominácií</w:t>
      </w:r>
    </w:p>
    <w:p w:rsidR="00BA7DA3" w:rsidRDefault="0028400C" w:rsidP="00336DE1">
      <w:pPr>
        <w:spacing w:after="0" w:line="240" w:lineRule="auto"/>
        <w:jc w:val="both"/>
        <w:rPr>
          <w:rFonts w:eastAsia="Times New Roman" w:cstheme="minorHAnsi"/>
          <w:color w:val="222222"/>
          <w:sz w:val="20"/>
          <w:szCs w:val="20"/>
          <w:lang w:eastAsia="sk-SK"/>
        </w:rPr>
      </w:pPr>
      <w:r>
        <w:rPr>
          <w:rFonts w:eastAsia="Times New Roman" w:cstheme="minorHAnsi"/>
          <w:color w:val="222222"/>
          <w:sz w:val="20"/>
          <w:szCs w:val="20"/>
          <w:lang w:eastAsia="sk-SK"/>
        </w:rPr>
        <w:t>Návrhy na nominovanie</w:t>
      </w:r>
      <w:r w:rsidR="00BA7DA3" w:rsidRPr="00566584">
        <w:rPr>
          <w:rFonts w:eastAsia="Times New Roman" w:cstheme="minorHAnsi"/>
          <w:color w:val="222222"/>
          <w:sz w:val="20"/>
          <w:szCs w:val="20"/>
          <w:lang w:eastAsia="sk-SK"/>
        </w:rPr>
        <w:t xml:space="preserve"> osobností pre ocenenie musia spĺňať nasledujúce kritéria:</w:t>
      </w:r>
    </w:p>
    <w:p w:rsidR="00522CD4" w:rsidRPr="00566584" w:rsidRDefault="00522CD4" w:rsidP="00336DE1">
      <w:pPr>
        <w:spacing w:after="0" w:line="240" w:lineRule="auto"/>
        <w:jc w:val="both"/>
        <w:rPr>
          <w:rFonts w:eastAsia="Times New Roman" w:cstheme="minorHAnsi"/>
          <w:color w:val="222222"/>
          <w:sz w:val="20"/>
          <w:szCs w:val="20"/>
          <w:lang w:eastAsia="sk-SK"/>
        </w:rPr>
      </w:pPr>
    </w:p>
    <w:p w:rsidR="00BA7DA3" w:rsidRPr="00522CD4" w:rsidRDefault="0028400C" w:rsidP="0028400C">
      <w:pPr>
        <w:pStyle w:val="Odsekzoznamu"/>
        <w:numPr>
          <w:ilvl w:val="0"/>
          <w:numId w:val="13"/>
        </w:numPr>
        <w:spacing w:after="0" w:line="240" w:lineRule="auto"/>
        <w:jc w:val="both"/>
        <w:rPr>
          <w:rFonts w:eastAsia="Times New Roman" w:cstheme="minorHAnsi"/>
          <w:b/>
          <w:i/>
          <w:color w:val="222222"/>
          <w:sz w:val="20"/>
          <w:szCs w:val="20"/>
          <w:lang w:eastAsia="sk-SK"/>
        </w:rPr>
      </w:pPr>
      <w:r w:rsidRPr="00522CD4">
        <w:rPr>
          <w:rFonts w:eastAsia="Times New Roman" w:cstheme="minorHAnsi"/>
          <w:b/>
          <w:bCs/>
          <w:i/>
          <w:iCs/>
          <w:color w:val="222222"/>
          <w:sz w:val="20"/>
          <w:szCs w:val="20"/>
          <w:lang w:eastAsia="sk-SK"/>
        </w:rPr>
        <w:t>M</w:t>
      </w:r>
      <w:r w:rsidR="00BA7DA3" w:rsidRPr="00522CD4">
        <w:rPr>
          <w:rFonts w:eastAsia="Times New Roman" w:cstheme="minorHAnsi"/>
          <w:b/>
          <w:bCs/>
          <w:i/>
          <w:iCs/>
          <w:color w:val="222222"/>
          <w:sz w:val="20"/>
          <w:szCs w:val="20"/>
          <w:lang w:eastAsia="sk-SK"/>
        </w:rPr>
        <w:t>imoriadna odbornosť v danej kategórii a</w:t>
      </w:r>
      <w:r w:rsidR="00336DE1" w:rsidRPr="00522CD4">
        <w:rPr>
          <w:rFonts w:eastAsia="Times New Roman" w:cstheme="minorHAnsi"/>
          <w:b/>
          <w:bCs/>
          <w:i/>
          <w:iCs/>
          <w:color w:val="222222"/>
          <w:sz w:val="20"/>
          <w:szCs w:val="20"/>
          <w:lang w:eastAsia="sk-SK"/>
        </w:rPr>
        <w:t> </w:t>
      </w:r>
      <w:r w:rsidR="00BA7DA3" w:rsidRPr="00522CD4">
        <w:rPr>
          <w:rFonts w:eastAsia="Times New Roman" w:cstheme="minorHAnsi"/>
          <w:b/>
          <w:bCs/>
          <w:i/>
          <w:iCs/>
          <w:color w:val="222222"/>
          <w:sz w:val="20"/>
          <w:szCs w:val="20"/>
          <w:lang w:eastAsia="sk-SK"/>
        </w:rPr>
        <w:t>zároveň</w:t>
      </w:r>
      <w:r w:rsidR="00336DE1" w:rsidRPr="00522CD4">
        <w:rPr>
          <w:rFonts w:eastAsia="Times New Roman" w:cstheme="minorHAnsi"/>
          <w:b/>
          <w:bCs/>
          <w:i/>
          <w:iCs/>
          <w:color w:val="222222"/>
          <w:sz w:val="20"/>
          <w:szCs w:val="20"/>
          <w:lang w:eastAsia="sk-SK"/>
        </w:rPr>
        <w:t xml:space="preserve"> </w:t>
      </w:r>
      <w:r w:rsidR="00BA7DA3" w:rsidRPr="00522CD4">
        <w:rPr>
          <w:rFonts w:eastAsia="Times New Roman" w:cstheme="minorHAnsi"/>
          <w:b/>
          <w:bCs/>
          <w:i/>
          <w:iCs/>
          <w:color w:val="222222"/>
          <w:sz w:val="20"/>
          <w:szCs w:val="20"/>
          <w:lang w:eastAsia="sk-SK"/>
        </w:rPr>
        <w:t>výrazný úspech a prezentácia výsledkov práce, či tvorby, prípadne  dosiahnutie výrazných úspechov za rok</w:t>
      </w:r>
      <w:r w:rsidR="003E5995">
        <w:rPr>
          <w:rFonts w:eastAsia="Times New Roman" w:cstheme="minorHAnsi"/>
          <w:b/>
          <w:bCs/>
          <w:i/>
          <w:iCs/>
          <w:color w:val="222222"/>
          <w:sz w:val="20"/>
          <w:szCs w:val="20"/>
          <w:lang w:eastAsia="sk-SK"/>
        </w:rPr>
        <w:t xml:space="preserve"> 2016</w:t>
      </w:r>
      <w:r w:rsidR="00BA7DA3" w:rsidRPr="00522CD4">
        <w:rPr>
          <w:rFonts w:eastAsia="Times New Roman" w:cstheme="minorHAnsi"/>
          <w:b/>
          <w:bCs/>
          <w:i/>
          <w:iCs/>
          <w:color w:val="222222"/>
          <w:sz w:val="20"/>
          <w:szCs w:val="20"/>
          <w:lang w:eastAsia="sk-SK"/>
        </w:rPr>
        <w:t>.</w:t>
      </w:r>
    </w:p>
    <w:p w:rsidR="00522CD4" w:rsidRPr="00522CD4" w:rsidRDefault="00522CD4" w:rsidP="00522CD4">
      <w:pPr>
        <w:pStyle w:val="Odsekzoznamu"/>
        <w:spacing w:after="0" w:line="240" w:lineRule="auto"/>
        <w:jc w:val="both"/>
        <w:rPr>
          <w:rFonts w:eastAsia="Times New Roman" w:cstheme="minorHAnsi"/>
          <w:b/>
          <w:i/>
          <w:color w:val="222222"/>
          <w:sz w:val="20"/>
          <w:szCs w:val="20"/>
          <w:lang w:eastAsia="sk-SK"/>
        </w:rPr>
      </w:pPr>
    </w:p>
    <w:p w:rsidR="0028400C" w:rsidRPr="00522CD4" w:rsidRDefault="0028400C" w:rsidP="0028400C">
      <w:pPr>
        <w:pStyle w:val="Odsekzoznamu"/>
        <w:numPr>
          <w:ilvl w:val="0"/>
          <w:numId w:val="13"/>
        </w:numPr>
        <w:spacing w:after="0" w:line="240" w:lineRule="auto"/>
        <w:jc w:val="both"/>
        <w:rPr>
          <w:rFonts w:eastAsia="Times New Roman" w:cstheme="minorHAnsi"/>
          <w:b/>
          <w:i/>
          <w:color w:val="222222"/>
          <w:sz w:val="20"/>
          <w:szCs w:val="20"/>
          <w:lang w:eastAsia="sk-SK"/>
        </w:rPr>
      </w:pPr>
      <w:r w:rsidRPr="00522CD4">
        <w:rPr>
          <w:rFonts w:eastAsia="Times New Roman" w:cstheme="minorHAnsi"/>
          <w:b/>
          <w:i/>
          <w:color w:val="222222"/>
          <w:sz w:val="20"/>
          <w:szCs w:val="20"/>
          <w:lang w:eastAsia="sk-SK"/>
        </w:rPr>
        <w:t xml:space="preserve">Navrhovaná osobnosť pôsobí na Slovensku. Prihliada sa aj na medzinárodný úspech (pokiaľ trvalo žije a pôsobí v zahraničí, nespĺňa podmienky tohto bodu).  </w:t>
      </w:r>
    </w:p>
    <w:p w:rsidR="00522CD4" w:rsidRPr="00522CD4" w:rsidRDefault="00522CD4" w:rsidP="00522CD4">
      <w:pPr>
        <w:pStyle w:val="Odsekzoznamu"/>
        <w:spacing w:after="0" w:line="240" w:lineRule="auto"/>
        <w:jc w:val="both"/>
        <w:rPr>
          <w:rFonts w:eastAsia="Times New Roman" w:cstheme="minorHAnsi"/>
          <w:b/>
          <w:i/>
          <w:color w:val="222222"/>
          <w:sz w:val="20"/>
          <w:szCs w:val="20"/>
          <w:lang w:eastAsia="sk-SK"/>
        </w:rPr>
      </w:pPr>
    </w:p>
    <w:p w:rsidR="00522CD4" w:rsidRPr="00522CD4" w:rsidRDefault="00522CD4" w:rsidP="00522CD4">
      <w:pPr>
        <w:pStyle w:val="Odsekzoznamu"/>
        <w:numPr>
          <w:ilvl w:val="0"/>
          <w:numId w:val="13"/>
        </w:numPr>
        <w:spacing w:after="0" w:line="240" w:lineRule="auto"/>
        <w:jc w:val="both"/>
        <w:rPr>
          <w:rFonts w:eastAsia="Times New Roman" w:cstheme="minorHAnsi"/>
          <w:b/>
          <w:i/>
          <w:color w:val="222222"/>
          <w:sz w:val="20"/>
          <w:szCs w:val="20"/>
          <w:lang w:eastAsia="sk-SK"/>
        </w:rPr>
      </w:pPr>
      <w:r w:rsidRPr="00522CD4">
        <w:rPr>
          <w:rFonts w:eastAsia="Times New Roman" w:cstheme="minorHAnsi"/>
          <w:b/>
          <w:i/>
          <w:color w:val="222222"/>
          <w:sz w:val="20"/>
          <w:szCs w:val="20"/>
          <w:lang w:eastAsia="sk-SK"/>
        </w:rPr>
        <w:lastRenderedPageBreak/>
        <w:t>Porot</w:t>
      </w:r>
      <w:r>
        <w:rPr>
          <w:rFonts w:eastAsia="Times New Roman" w:cstheme="minorHAnsi"/>
          <w:b/>
          <w:i/>
          <w:color w:val="222222"/>
          <w:sz w:val="20"/>
          <w:szCs w:val="20"/>
          <w:lang w:eastAsia="sk-SK"/>
        </w:rPr>
        <w:t xml:space="preserve">a kategórie bude brať do úvahy </w:t>
      </w:r>
      <w:r w:rsidRPr="00522CD4">
        <w:rPr>
          <w:rFonts w:eastAsia="Times New Roman" w:cstheme="minorHAnsi"/>
          <w:b/>
          <w:i/>
          <w:color w:val="222222"/>
          <w:sz w:val="20"/>
          <w:szCs w:val="20"/>
          <w:lang w:eastAsia="sk-SK"/>
        </w:rPr>
        <w:t>n</w:t>
      </w:r>
      <w:r>
        <w:rPr>
          <w:rFonts w:eastAsia="Times New Roman" w:cstheme="minorHAnsi"/>
          <w:b/>
          <w:i/>
          <w:color w:val="222222"/>
          <w:sz w:val="20"/>
          <w:szCs w:val="20"/>
          <w:lang w:eastAsia="sk-SK"/>
        </w:rPr>
        <w:t>ávrh nominácie</w:t>
      </w:r>
      <w:r w:rsidRPr="00522CD4">
        <w:rPr>
          <w:rFonts w:eastAsia="Times New Roman" w:cstheme="minorHAnsi"/>
          <w:b/>
          <w:i/>
          <w:color w:val="222222"/>
          <w:sz w:val="20"/>
          <w:szCs w:val="20"/>
          <w:lang w:eastAsia="sk-SK"/>
        </w:rPr>
        <w:t xml:space="preserve"> osobnosti, ktorá hodnotí </w:t>
      </w:r>
      <w:r>
        <w:rPr>
          <w:rFonts w:eastAsia="Times New Roman" w:cstheme="minorHAnsi"/>
          <w:b/>
          <w:i/>
          <w:color w:val="222222"/>
          <w:sz w:val="20"/>
          <w:szCs w:val="20"/>
          <w:lang w:eastAsia="sk-SK"/>
        </w:rPr>
        <w:t xml:space="preserve">jej </w:t>
      </w:r>
      <w:r w:rsidR="003E5995">
        <w:rPr>
          <w:rFonts w:eastAsia="Times New Roman" w:cstheme="minorHAnsi"/>
          <w:b/>
          <w:i/>
          <w:color w:val="222222"/>
          <w:sz w:val="20"/>
          <w:szCs w:val="20"/>
          <w:lang w:eastAsia="sk-SK"/>
        </w:rPr>
        <w:t>prínos za rok 2016</w:t>
      </w:r>
      <w:r w:rsidRPr="00522CD4">
        <w:rPr>
          <w:rFonts w:eastAsia="Times New Roman" w:cstheme="minorHAnsi"/>
          <w:b/>
          <w:i/>
          <w:color w:val="222222"/>
          <w:sz w:val="20"/>
          <w:szCs w:val="20"/>
          <w:lang w:eastAsia="sk-SK"/>
        </w:rPr>
        <w:t>.</w:t>
      </w:r>
    </w:p>
    <w:p w:rsidR="00522CD4" w:rsidRPr="00522CD4" w:rsidRDefault="00522CD4" w:rsidP="00522CD4">
      <w:pPr>
        <w:pStyle w:val="Odsekzoznamu"/>
        <w:spacing w:after="0" w:line="240" w:lineRule="auto"/>
        <w:jc w:val="both"/>
        <w:rPr>
          <w:rFonts w:eastAsia="Times New Roman" w:cstheme="minorHAnsi"/>
          <w:b/>
          <w:i/>
          <w:color w:val="222222"/>
          <w:sz w:val="20"/>
          <w:szCs w:val="20"/>
          <w:lang w:eastAsia="sk-SK"/>
        </w:rPr>
      </w:pPr>
    </w:p>
    <w:p w:rsidR="00522CD4" w:rsidRPr="00522CD4" w:rsidRDefault="00522CD4" w:rsidP="00522CD4">
      <w:pPr>
        <w:pStyle w:val="Odsekzoznamu"/>
        <w:numPr>
          <w:ilvl w:val="0"/>
          <w:numId w:val="13"/>
        </w:numPr>
        <w:spacing w:after="0" w:line="240" w:lineRule="auto"/>
        <w:jc w:val="both"/>
        <w:rPr>
          <w:rFonts w:eastAsia="Times New Roman" w:cstheme="minorHAnsi"/>
          <w:b/>
          <w:i/>
          <w:color w:val="222222"/>
          <w:sz w:val="20"/>
          <w:szCs w:val="20"/>
          <w:lang w:eastAsia="sk-SK"/>
        </w:rPr>
      </w:pPr>
      <w:r w:rsidRPr="00522CD4">
        <w:rPr>
          <w:rFonts w:eastAsia="Times New Roman" w:cstheme="minorHAnsi"/>
          <w:b/>
          <w:i/>
          <w:color w:val="222222"/>
          <w:sz w:val="20"/>
          <w:szCs w:val="20"/>
          <w:lang w:eastAsia="sk-SK"/>
        </w:rPr>
        <w:t>Podmienkou pre udelenie mimoriadnej ceny za celoživotné dielo je aktuálne aktívne pôsobenie tejto osobnosti  v oblasti, za ktorú je nominovaná.</w:t>
      </w:r>
    </w:p>
    <w:p w:rsidR="00522CD4" w:rsidRPr="00522CD4" w:rsidRDefault="00522CD4" w:rsidP="00522CD4">
      <w:pPr>
        <w:pStyle w:val="Odsekzoznamu"/>
        <w:spacing w:after="0" w:line="240" w:lineRule="auto"/>
        <w:jc w:val="both"/>
        <w:rPr>
          <w:rFonts w:eastAsia="Times New Roman" w:cstheme="minorHAnsi"/>
          <w:b/>
          <w:i/>
          <w:color w:val="222222"/>
          <w:sz w:val="20"/>
          <w:szCs w:val="20"/>
          <w:lang w:eastAsia="sk-SK"/>
        </w:rPr>
      </w:pPr>
    </w:p>
    <w:p w:rsidR="00522CD4" w:rsidRPr="00522CD4" w:rsidRDefault="00522CD4" w:rsidP="00522CD4">
      <w:pPr>
        <w:pStyle w:val="Odsekzoznamu"/>
        <w:numPr>
          <w:ilvl w:val="0"/>
          <w:numId w:val="13"/>
        </w:numPr>
        <w:spacing w:after="0" w:line="240" w:lineRule="auto"/>
        <w:jc w:val="both"/>
        <w:rPr>
          <w:rFonts w:eastAsia="Times New Roman" w:cstheme="minorHAnsi"/>
          <w:b/>
          <w:i/>
          <w:color w:val="222222"/>
          <w:sz w:val="20"/>
          <w:szCs w:val="20"/>
          <w:lang w:eastAsia="sk-SK"/>
        </w:rPr>
      </w:pPr>
      <w:r w:rsidRPr="00522CD4">
        <w:rPr>
          <w:rFonts w:eastAsia="Times New Roman" w:cstheme="minorHAnsi"/>
          <w:b/>
          <w:i/>
          <w:color w:val="222222"/>
          <w:sz w:val="20"/>
          <w:szCs w:val="20"/>
          <w:lang w:eastAsia="sk-SK"/>
        </w:rPr>
        <w:t>Na nominácie doručené  po oficiálnom  termíne pre zasielanie nominácií nemusí brať porota zreteľ.</w:t>
      </w:r>
    </w:p>
    <w:p w:rsidR="00522CD4" w:rsidRDefault="00522CD4" w:rsidP="00336DE1">
      <w:pPr>
        <w:spacing w:after="0" w:line="240" w:lineRule="auto"/>
        <w:jc w:val="both"/>
        <w:rPr>
          <w:rFonts w:eastAsia="Times New Roman" w:cstheme="minorHAnsi"/>
          <w:color w:val="222222"/>
          <w:sz w:val="20"/>
          <w:szCs w:val="20"/>
          <w:lang w:eastAsia="sk-SK"/>
        </w:rPr>
      </w:pP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Pri hodnotení nominácií osobností dĺžka pracovného, či tvorivého pôsobenia  nie je rozhodujúca.</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V prípade, ak po</w:t>
      </w:r>
      <w:r w:rsidR="0028400C">
        <w:rPr>
          <w:rFonts w:eastAsia="Times New Roman" w:cstheme="minorHAnsi"/>
          <w:color w:val="222222"/>
          <w:sz w:val="20"/>
          <w:szCs w:val="20"/>
          <w:lang w:eastAsia="sk-SK"/>
        </w:rPr>
        <w:t>rote kategórie nebude predložený žiadny návrh nominácie</w:t>
      </w:r>
      <w:r w:rsidRPr="00566584">
        <w:rPr>
          <w:rFonts w:eastAsia="Times New Roman" w:cstheme="minorHAnsi"/>
          <w:color w:val="222222"/>
          <w:sz w:val="20"/>
          <w:szCs w:val="20"/>
          <w:lang w:eastAsia="sk-SK"/>
        </w:rPr>
        <w:t xml:space="preserve"> a ani členovia poroty neurčia vhodnú nomináciu, prípadne žiadna nominácia nebude spĺňať  kritéria pre  ocenenie v danej kategórii, v takom prípade ocenenie nebude  udelené.</w:t>
      </w:r>
    </w:p>
    <w:p w:rsidR="004B4A70" w:rsidRPr="00566584" w:rsidRDefault="004B4A70" w:rsidP="00336DE1">
      <w:pPr>
        <w:spacing w:after="0" w:line="240" w:lineRule="auto"/>
        <w:jc w:val="both"/>
        <w:rPr>
          <w:rFonts w:eastAsia="Times New Roman" w:cstheme="minorHAnsi"/>
          <w:color w:val="222222"/>
          <w:sz w:val="20"/>
          <w:szCs w:val="20"/>
          <w:lang w:eastAsia="sk-SK"/>
        </w:rPr>
      </w:pP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 </w:t>
      </w:r>
    </w:p>
    <w:p w:rsidR="00BA7DA3" w:rsidRPr="00566584" w:rsidRDefault="00BA7DA3" w:rsidP="00336DE1">
      <w:pPr>
        <w:spacing w:after="0" w:line="240" w:lineRule="auto"/>
        <w:jc w:val="center"/>
        <w:rPr>
          <w:rFonts w:eastAsia="Times New Roman" w:cstheme="minorHAnsi"/>
          <w:color w:val="222222"/>
          <w:sz w:val="20"/>
          <w:szCs w:val="20"/>
          <w:lang w:eastAsia="sk-SK"/>
        </w:rPr>
      </w:pPr>
      <w:r w:rsidRPr="00566584">
        <w:rPr>
          <w:rFonts w:eastAsia="Times New Roman" w:cstheme="minorHAnsi"/>
          <w:b/>
          <w:bCs/>
          <w:iCs/>
          <w:color w:val="222222"/>
          <w:sz w:val="20"/>
          <w:szCs w:val="20"/>
          <w:lang w:eastAsia="sk-SK"/>
        </w:rPr>
        <w:t>Článok III.</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b/>
          <w:bCs/>
          <w:i/>
          <w:iCs/>
          <w:color w:val="222222"/>
          <w:sz w:val="20"/>
          <w:szCs w:val="20"/>
          <w:u w:val="single"/>
          <w:lang w:eastAsia="sk-SK"/>
        </w:rPr>
        <w:t>Nominácie</w:t>
      </w:r>
    </w:p>
    <w:p w:rsidR="00BA7DA3" w:rsidRPr="00566584" w:rsidRDefault="00BA7DA3" w:rsidP="00336DE1">
      <w:pPr>
        <w:pStyle w:val="Odsekzoznamu"/>
        <w:numPr>
          <w:ilvl w:val="0"/>
          <w:numId w:val="5"/>
        </w:numPr>
        <w:spacing w:after="0" w:line="240" w:lineRule="auto"/>
        <w:ind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V priebehu roka organizátor vhodným spôsobom vyzve profesijné združenia,  komory, zväzy, inštitúcie, tlačové agentúry, verejnosť, aby zasielali nominácie na osobnosti na cenu KRIŠTÁĽOVÉ KRÍDLO. Popri týchto spôsoboch je možné zapojenie každého občana SR do procesu zasielania nominácií ľubovoľným spôsobom. Platné nominácie sú tie, ktoré spĺňajú Kritéria pre nominovanie osobností podľa Článku II. tohto štatútu a sú organizátorovi doručené v stanovenom termíne  v písomnej alebo elektronickej podobe.</w:t>
      </w:r>
    </w:p>
    <w:p w:rsidR="00BA7DA3" w:rsidRPr="00566584" w:rsidRDefault="00BA7DA3" w:rsidP="00336DE1">
      <w:pPr>
        <w:pStyle w:val="Odsekzoznamu"/>
        <w:numPr>
          <w:ilvl w:val="0"/>
          <w:numId w:val="5"/>
        </w:numPr>
        <w:spacing w:before="100" w:beforeAutospacing="1" w:after="0" w:line="240" w:lineRule="auto"/>
        <w:ind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Organizátor oboznámi jednotlivé poroty v dohodnutom termíne o predložených  nomináciách.</w:t>
      </w:r>
    </w:p>
    <w:p w:rsidR="00BA7DA3" w:rsidRPr="00566584" w:rsidRDefault="00BA7DA3" w:rsidP="00336DE1">
      <w:pPr>
        <w:pStyle w:val="Odsekzoznamu"/>
        <w:numPr>
          <w:ilvl w:val="0"/>
          <w:numId w:val="5"/>
        </w:numPr>
        <w:spacing w:before="100" w:beforeAutospacing="1" w:after="0" w:line="240" w:lineRule="auto"/>
        <w:ind w:right="360"/>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Nominácia musí popri osobných údajoch osobnosti obsahovať jasné a stručné zhodnotenie jeho prínosu aj dôvod pre navrhované ocenenie.</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     </w:t>
      </w:r>
    </w:p>
    <w:p w:rsidR="004B4A70" w:rsidRPr="00566584" w:rsidRDefault="004B4A70" w:rsidP="00336DE1">
      <w:pPr>
        <w:spacing w:after="0" w:line="240" w:lineRule="auto"/>
        <w:jc w:val="both"/>
        <w:rPr>
          <w:rFonts w:eastAsia="Times New Roman" w:cstheme="minorHAnsi"/>
          <w:color w:val="222222"/>
          <w:sz w:val="20"/>
          <w:szCs w:val="20"/>
          <w:lang w:eastAsia="sk-SK"/>
        </w:rPr>
      </w:pPr>
    </w:p>
    <w:p w:rsidR="00BA7DA3" w:rsidRPr="00566584" w:rsidRDefault="00BA7DA3" w:rsidP="00336DE1">
      <w:pPr>
        <w:spacing w:after="0" w:line="240" w:lineRule="auto"/>
        <w:jc w:val="center"/>
        <w:rPr>
          <w:rFonts w:eastAsia="Times New Roman" w:cstheme="minorHAnsi"/>
          <w:color w:val="222222"/>
          <w:sz w:val="20"/>
          <w:szCs w:val="20"/>
          <w:lang w:eastAsia="sk-SK"/>
        </w:rPr>
      </w:pPr>
      <w:r w:rsidRPr="00566584">
        <w:rPr>
          <w:rFonts w:eastAsia="Times New Roman" w:cstheme="minorHAnsi"/>
          <w:b/>
          <w:bCs/>
          <w:iCs/>
          <w:color w:val="222222"/>
          <w:sz w:val="20"/>
          <w:szCs w:val="20"/>
          <w:lang w:eastAsia="sk-SK"/>
        </w:rPr>
        <w:t>Článok IV.</w:t>
      </w:r>
    </w:p>
    <w:p w:rsidR="00BA7DA3" w:rsidRPr="00566584" w:rsidRDefault="00336DE1"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b/>
          <w:bCs/>
          <w:i/>
          <w:iCs/>
          <w:color w:val="222222"/>
          <w:sz w:val="20"/>
          <w:szCs w:val="20"/>
          <w:u w:val="single"/>
          <w:lang w:eastAsia="sk-SK"/>
        </w:rPr>
        <w:t>P</w:t>
      </w:r>
      <w:r w:rsidR="00BA7DA3" w:rsidRPr="00566584">
        <w:rPr>
          <w:rFonts w:eastAsia="Times New Roman" w:cstheme="minorHAnsi"/>
          <w:b/>
          <w:bCs/>
          <w:i/>
          <w:iCs/>
          <w:color w:val="222222"/>
          <w:sz w:val="20"/>
          <w:szCs w:val="20"/>
          <w:u w:val="single"/>
          <w:lang w:eastAsia="sk-SK"/>
        </w:rPr>
        <w:t>oroty a</w:t>
      </w:r>
      <w:r w:rsidRPr="00566584">
        <w:rPr>
          <w:rFonts w:eastAsia="Times New Roman" w:cstheme="minorHAnsi"/>
          <w:b/>
          <w:bCs/>
          <w:i/>
          <w:iCs/>
          <w:color w:val="222222"/>
          <w:sz w:val="20"/>
          <w:szCs w:val="20"/>
          <w:u w:val="single"/>
          <w:lang w:eastAsia="sk-SK"/>
        </w:rPr>
        <w:t xml:space="preserve"> </w:t>
      </w:r>
      <w:r w:rsidR="00BA7DA3" w:rsidRPr="00566584">
        <w:rPr>
          <w:rFonts w:eastAsia="Times New Roman" w:cstheme="minorHAnsi"/>
          <w:b/>
          <w:bCs/>
          <w:i/>
          <w:iCs/>
          <w:color w:val="222222"/>
          <w:sz w:val="20"/>
          <w:szCs w:val="20"/>
          <w:u w:val="single"/>
          <w:lang w:eastAsia="sk-SK"/>
        </w:rPr>
        <w:t xml:space="preserve"> ich zloženie</w:t>
      </w:r>
    </w:p>
    <w:p w:rsidR="00BA7DA3" w:rsidRPr="00566584" w:rsidRDefault="00BA7DA3" w:rsidP="00336DE1">
      <w:pPr>
        <w:pStyle w:val="Odsekzoznamu"/>
        <w:numPr>
          <w:ilvl w:val="0"/>
          <w:numId w:val="4"/>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Každá kategória podľa Čl.1 má vlastnú porotu kategórie</w:t>
      </w:r>
    </w:p>
    <w:p w:rsidR="00BA7DA3" w:rsidRPr="00566584" w:rsidRDefault="00BA7DA3" w:rsidP="00336DE1">
      <w:pPr>
        <w:pStyle w:val="Odsekzoznamu"/>
        <w:numPr>
          <w:ilvl w:val="0"/>
          <w:numId w:val="4"/>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Porota kategórie má najmenej 4 a najviac 6 členov. Členov poroty menuje organizátor. Členstvo v porote je nezastupiteľné.</w:t>
      </w:r>
    </w:p>
    <w:p w:rsidR="00BA7DA3" w:rsidRPr="00566584" w:rsidRDefault="00BA7DA3" w:rsidP="00336DE1">
      <w:pPr>
        <w:pStyle w:val="Odsekzoznamu"/>
        <w:numPr>
          <w:ilvl w:val="0"/>
          <w:numId w:val="4"/>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Prácu poroty kategórie riadi predseda poroty kategórie, ktorého ustanovuje organizátor po dohode s prípravným výborom Krištáľového krídla</w:t>
      </w:r>
    </w:p>
    <w:p w:rsidR="00BA7DA3" w:rsidRPr="00566584" w:rsidRDefault="00BA7DA3" w:rsidP="00336DE1">
      <w:pPr>
        <w:pStyle w:val="Odsekzoznamu"/>
        <w:numPr>
          <w:ilvl w:val="0"/>
          <w:numId w:val="4"/>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Za členov poroty sú nominovaní odborníci z príslušnej oblasti, nominované a ocenené osobnosti z predchádzajúc</w:t>
      </w:r>
      <w:r w:rsidR="00E77FCB" w:rsidRPr="00566584">
        <w:rPr>
          <w:rFonts w:eastAsia="Times New Roman" w:cstheme="minorHAnsi"/>
          <w:color w:val="222222"/>
          <w:sz w:val="20"/>
          <w:szCs w:val="20"/>
          <w:lang w:eastAsia="sk-SK"/>
        </w:rPr>
        <w:t xml:space="preserve">ich ročníkov a osobnosti </w:t>
      </w:r>
      <w:r w:rsidRPr="00566584">
        <w:rPr>
          <w:rFonts w:eastAsia="Times New Roman" w:cstheme="minorHAnsi"/>
          <w:color w:val="222222"/>
          <w:sz w:val="20"/>
          <w:szCs w:val="20"/>
          <w:lang w:eastAsia="sk-SK"/>
        </w:rPr>
        <w:t>reprezentujúce partnerské spoločnosti Krištáľového krídla</w:t>
      </w:r>
    </w:p>
    <w:p w:rsidR="00BA7DA3" w:rsidRPr="00566584" w:rsidRDefault="00BA7DA3" w:rsidP="00336DE1">
      <w:pPr>
        <w:pStyle w:val="Odsekzoznamu"/>
        <w:numPr>
          <w:ilvl w:val="0"/>
          <w:numId w:val="4"/>
        </w:numPr>
        <w:spacing w:after="0" w:line="240" w:lineRule="auto"/>
        <w:jc w:val="both"/>
        <w:rPr>
          <w:rFonts w:eastAsia="Times New Roman" w:cstheme="minorHAnsi"/>
          <w:color w:val="222222"/>
          <w:sz w:val="20"/>
          <w:szCs w:val="20"/>
          <w:lang w:eastAsia="sk-SK"/>
        </w:rPr>
      </w:pPr>
      <w:r w:rsidRPr="00522CD4">
        <w:rPr>
          <w:rFonts w:eastAsia="Times New Roman" w:cstheme="minorHAnsi"/>
          <w:b/>
          <w:color w:val="222222"/>
          <w:sz w:val="20"/>
          <w:szCs w:val="20"/>
          <w:lang w:eastAsia="sk-SK"/>
        </w:rPr>
        <w:t>Funkčné obdobie člena poroty je ročné.</w:t>
      </w:r>
      <w:r w:rsidRPr="00566584">
        <w:rPr>
          <w:rFonts w:eastAsia="Times New Roman" w:cstheme="minorHAnsi"/>
          <w:color w:val="222222"/>
          <w:sz w:val="20"/>
          <w:szCs w:val="20"/>
          <w:lang w:eastAsia="sk-SK"/>
        </w:rPr>
        <w:t xml:space="preserve"> Organizátor môže člena poroty na základe  vzájomnej dohody vymenovať aj opakovane</w:t>
      </w:r>
    </w:p>
    <w:p w:rsidR="00BA7DA3" w:rsidRPr="00566584" w:rsidRDefault="00BA7DA3" w:rsidP="00336DE1">
      <w:pPr>
        <w:pStyle w:val="Odsekzoznamu"/>
        <w:numPr>
          <w:ilvl w:val="0"/>
          <w:numId w:val="4"/>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Členstvo v porote zanikne:</w:t>
      </w:r>
    </w:p>
    <w:p w:rsidR="00BA7DA3" w:rsidRPr="00566584" w:rsidRDefault="00BA7DA3" w:rsidP="00336DE1">
      <w:pPr>
        <w:pStyle w:val="Odsekzoznamu"/>
        <w:numPr>
          <w:ilvl w:val="1"/>
          <w:numId w:val="4"/>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po uplynutí funkčného obdobia</w:t>
      </w:r>
    </w:p>
    <w:p w:rsidR="00BA7DA3" w:rsidRPr="00566584" w:rsidRDefault="00BA7DA3" w:rsidP="00336DE1">
      <w:pPr>
        <w:pStyle w:val="Odsekzoznamu"/>
        <w:numPr>
          <w:ilvl w:val="1"/>
          <w:numId w:val="4"/>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písomným  oznámením vzdania sa členstva</w:t>
      </w:r>
    </w:p>
    <w:p w:rsidR="00BA7DA3" w:rsidRPr="00566584" w:rsidRDefault="00BA7DA3" w:rsidP="00336DE1">
      <w:pPr>
        <w:pStyle w:val="Odsekzoznamu"/>
        <w:numPr>
          <w:ilvl w:val="1"/>
          <w:numId w:val="4"/>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úmrtím člena</w:t>
      </w:r>
    </w:p>
    <w:p w:rsidR="00BA7DA3" w:rsidRPr="00566584" w:rsidRDefault="00BA7DA3" w:rsidP="00336DE1">
      <w:pPr>
        <w:pStyle w:val="Odsekzoznamu"/>
        <w:numPr>
          <w:ilvl w:val="1"/>
          <w:numId w:val="4"/>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odvolaním člena poroty organizátorom v dôsledku porušenia štatútu, osobitne povinnosti zachovávania zásad mlčanlivosti  </w:t>
      </w:r>
    </w:p>
    <w:p w:rsidR="00BA7DA3" w:rsidRPr="00566584" w:rsidRDefault="00BA7DA3" w:rsidP="00336DE1">
      <w:pPr>
        <w:pStyle w:val="Odsekzoznamu"/>
        <w:numPr>
          <w:ilvl w:val="0"/>
          <w:numId w:val="4"/>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Poroty kategórie  rozhodujú a hlasujú iba za svoju  kategóriu.</w:t>
      </w:r>
    </w:p>
    <w:p w:rsidR="00BA7DA3" w:rsidRPr="00566584" w:rsidRDefault="00BA7DA3" w:rsidP="00336DE1">
      <w:pPr>
        <w:pStyle w:val="Odsekzoznamu"/>
        <w:numPr>
          <w:ilvl w:val="0"/>
          <w:numId w:val="4"/>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Každý člen poroty v priebehu roka iniciatívne sleduje významné počiny vo svojej kategórii. </w:t>
      </w:r>
    </w:p>
    <w:p w:rsidR="00BA7DA3" w:rsidRPr="00566584" w:rsidRDefault="00BA7DA3" w:rsidP="00336DE1">
      <w:pPr>
        <w:pStyle w:val="Odsekzoznamu"/>
        <w:numPr>
          <w:ilvl w:val="0"/>
          <w:numId w:val="4"/>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Každý predseda poroty prizýva na svoje zasadnutie organizátora, ktorý garantuje  dodržanie štatútu.</w:t>
      </w:r>
    </w:p>
    <w:p w:rsidR="00BA7DA3" w:rsidRPr="00566584" w:rsidRDefault="00BA7DA3" w:rsidP="00336DE1">
      <w:pPr>
        <w:pStyle w:val="Odsekzoznamu"/>
        <w:numPr>
          <w:ilvl w:val="0"/>
          <w:numId w:val="4"/>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Veľká porota sa skladá z predsedu a členov, ktorí sú súčasne aj predsedami jednotlivých porôt kat</w:t>
      </w:r>
      <w:r w:rsidR="008B5111" w:rsidRPr="00566584">
        <w:rPr>
          <w:rFonts w:eastAsia="Times New Roman" w:cstheme="minorHAnsi"/>
          <w:color w:val="222222"/>
          <w:sz w:val="20"/>
          <w:szCs w:val="20"/>
          <w:lang w:eastAsia="sk-SK"/>
        </w:rPr>
        <w:t xml:space="preserve">egórií. Predsedu veľkej poroty </w:t>
      </w:r>
      <w:r w:rsidRPr="00566584">
        <w:rPr>
          <w:rFonts w:eastAsia="Times New Roman" w:cstheme="minorHAnsi"/>
          <w:color w:val="222222"/>
          <w:sz w:val="20"/>
          <w:szCs w:val="20"/>
          <w:lang w:eastAsia="sk-SK"/>
        </w:rPr>
        <w:t>menuje organizátor.</w:t>
      </w:r>
    </w:p>
    <w:p w:rsidR="004B4A70" w:rsidRPr="00566584" w:rsidRDefault="004B4A70" w:rsidP="00336DE1">
      <w:pPr>
        <w:spacing w:after="0" w:line="240" w:lineRule="auto"/>
        <w:jc w:val="center"/>
        <w:rPr>
          <w:rFonts w:eastAsia="Times New Roman" w:cstheme="minorHAnsi"/>
          <w:color w:val="222222"/>
          <w:sz w:val="20"/>
          <w:szCs w:val="20"/>
          <w:lang w:eastAsia="sk-SK"/>
        </w:rPr>
      </w:pPr>
    </w:p>
    <w:p w:rsidR="00566584" w:rsidRPr="00566584" w:rsidRDefault="00566584" w:rsidP="00566584">
      <w:pPr>
        <w:spacing w:after="0" w:line="240" w:lineRule="auto"/>
        <w:rPr>
          <w:rFonts w:eastAsia="Times New Roman" w:cstheme="minorHAnsi"/>
          <w:color w:val="222222"/>
          <w:sz w:val="20"/>
          <w:szCs w:val="20"/>
          <w:lang w:eastAsia="sk-SK"/>
        </w:rPr>
      </w:pPr>
    </w:p>
    <w:p w:rsidR="00BA7DA3" w:rsidRPr="00566584" w:rsidRDefault="00BA7DA3" w:rsidP="00336DE1">
      <w:pPr>
        <w:spacing w:after="0" w:line="240" w:lineRule="auto"/>
        <w:jc w:val="center"/>
        <w:rPr>
          <w:rFonts w:eastAsia="Times New Roman" w:cstheme="minorHAnsi"/>
          <w:color w:val="222222"/>
          <w:sz w:val="20"/>
          <w:szCs w:val="20"/>
          <w:lang w:eastAsia="sk-SK"/>
        </w:rPr>
      </w:pPr>
      <w:r w:rsidRPr="00566584">
        <w:rPr>
          <w:rFonts w:eastAsia="Times New Roman" w:cstheme="minorHAnsi"/>
          <w:b/>
          <w:bCs/>
          <w:iCs/>
          <w:color w:val="222222"/>
          <w:sz w:val="20"/>
          <w:szCs w:val="20"/>
          <w:lang w:eastAsia="sk-SK"/>
        </w:rPr>
        <w:t>Článok V</w:t>
      </w:r>
      <w:r w:rsidR="00336DE1" w:rsidRPr="00566584">
        <w:rPr>
          <w:rFonts w:eastAsia="Times New Roman" w:cstheme="minorHAnsi"/>
          <w:b/>
          <w:bCs/>
          <w:iCs/>
          <w:color w:val="222222"/>
          <w:sz w:val="20"/>
          <w:szCs w:val="20"/>
          <w:lang w:eastAsia="sk-SK"/>
        </w:rPr>
        <w:t>.</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b/>
          <w:bCs/>
          <w:i/>
          <w:iCs/>
          <w:color w:val="222222"/>
          <w:sz w:val="20"/>
          <w:szCs w:val="20"/>
          <w:u w:val="single"/>
          <w:lang w:eastAsia="sk-SK"/>
        </w:rPr>
        <w:t>Rokovanie poroty</w:t>
      </w:r>
    </w:p>
    <w:p w:rsidR="00BA7DA3" w:rsidRPr="00566584" w:rsidRDefault="00BA7DA3" w:rsidP="00336DE1">
      <w:pPr>
        <w:pStyle w:val="Odsekzoznamu"/>
        <w:numPr>
          <w:ilvl w:val="0"/>
          <w:numId w:val="8"/>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Rokovanie poroty kategórie zvoláva jej predseda. </w:t>
      </w:r>
    </w:p>
    <w:p w:rsidR="00BA7DA3" w:rsidRPr="00566584" w:rsidRDefault="00BA7DA3" w:rsidP="00336DE1">
      <w:pPr>
        <w:pStyle w:val="Odsekzoznamu"/>
        <w:numPr>
          <w:ilvl w:val="0"/>
          <w:numId w:val="8"/>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Porota kategórie je uznášaniaschopná, ak sú na jej rokovaní prítomné najmenej dve tretiny jej členov, pričom prítomný musí byť vždy predseda poroty. </w:t>
      </w:r>
    </w:p>
    <w:p w:rsidR="00522CD4" w:rsidRDefault="00BA7DA3" w:rsidP="00336DE1">
      <w:pPr>
        <w:pStyle w:val="Odsekzoznamu"/>
        <w:numPr>
          <w:ilvl w:val="0"/>
          <w:numId w:val="8"/>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Prijatie rozhodnutia musí byť prejavené v</w:t>
      </w:r>
      <w:r w:rsidR="00522CD4">
        <w:rPr>
          <w:rFonts w:eastAsia="Times New Roman" w:cstheme="minorHAnsi"/>
          <w:color w:val="222222"/>
          <w:sz w:val="20"/>
          <w:szCs w:val="20"/>
          <w:lang w:eastAsia="sk-SK"/>
        </w:rPr>
        <w:t>šetkými členmi poroty kategórie.</w:t>
      </w:r>
    </w:p>
    <w:p w:rsidR="00BA7DA3" w:rsidRPr="00566584" w:rsidRDefault="00BA7DA3" w:rsidP="00336DE1">
      <w:pPr>
        <w:pStyle w:val="Odsekzoznamu"/>
        <w:numPr>
          <w:ilvl w:val="0"/>
          <w:numId w:val="8"/>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lastRenderedPageBreak/>
        <w:t>V prípade rovnosti počtu hlasov je rozhodujúci hlas predsedu Veľkej poroty. </w:t>
      </w:r>
    </w:p>
    <w:p w:rsidR="00BA7DA3" w:rsidRPr="00566584" w:rsidRDefault="00BA7DA3" w:rsidP="00336DE1">
      <w:pPr>
        <w:pStyle w:val="Odsekzoznamu"/>
        <w:numPr>
          <w:ilvl w:val="0"/>
          <w:numId w:val="8"/>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Ak predseda poroty kategórie nemôže byť prítomný, rozhoduje hlas organizátora Krištáľového krídla.</w:t>
      </w:r>
    </w:p>
    <w:p w:rsidR="00BA7DA3" w:rsidRPr="00566584" w:rsidRDefault="00BA7DA3" w:rsidP="00336DE1">
      <w:pPr>
        <w:pStyle w:val="Odsekzoznamu"/>
        <w:numPr>
          <w:ilvl w:val="0"/>
          <w:numId w:val="8"/>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Rokovanie poroty je neverejné.</w:t>
      </w:r>
    </w:p>
    <w:p w:rsidR="00BA7DA3" w:rsidRPr="00566584" w:rsidRDefault="00BA7DA3" w:rsidP="00336DE1">
      <w:pPr>
        <w:pStyle w:val="Odsekzoznamu"/>
        <w:numPr>
          <w:ilvl w:val="0"/>
          <w:numId w:val="8"/>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Členovia poroty sú povinní zachovávať mlčanlivosť o okolnostiach a skutočnostiach rokovania súvisiaceho s nominovaním a ocenením osobností.</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 </w:t>
      </w:r>
    </w:p>
    <w:p w:rsidR="004B4A70" w:rsidRPr="00566584" w:rsidRDefault="004B4A70" w:rsidP="00336DE1">
      <w:pPr>
        <w:spacing w:after="0" w:line="240" w:lineRule="auto"/>
        <w:jc w:val="both"/>
        <w:rPr>
          <w:rFonts w:eastAsia="Times New Roman" w:cstheme="minorHAnsi"/>
          <w:color w:val="222222"/>
          <w:sz w:val="20"/>
          <w:szCs w:val="20"/>
          <w:lang w:eastAsia="sk-SK"/>
        </w:rPr>
      </w:pPr>
    </w:p>
    <w:p w:rsidR="004B4A70" w:rsidRPr="00566584" w:rsidRDefault="00BA7DA3" w:rsidP="004B4A70">
      <w:pPr>
        <w:spacing w:after="0" w:line="240" w:lineRule="auto"/>
        <w:jc w:val="center"/>
        <w:rPr>
          <w:rFonts w:eastAsia="Times New Roman" w:cstheme="minorHAnsi"/>
          <w:color w:val="222222"/>
          <w:sz w:val="20"/>
          <w:szCs w:val="20"/>
          <w:lang w:eastAsia="sk-SK"/>
        </w:rPr>
      </w:pPr>
      <w:r w:rsidRPr="00566584">
        <w:rPr>
          <w:rFonts w:eastAsia="Times New Roman" w:cstheme="minorHAnsi"/>
          <w:b/>
          <w:bCs/>
          <w:iCs/>
          <w:color w:val="222222"/>
          <w:sz w:val="20"/>
          <w:szCs w:val="20"/>
          <w:lang w:eastAsia="sk-SK"/>
        </w:rPr>
        <w:t>Článok VI</w:t>
      </w:r>
      <w:r w:rsidR="00336DE1" w:rsidRPr="00566584">
        <w:rPr>
          <w:rFonts w:eastAsia="Times New Roman" w:cstheme="minorHAnsi"/>
          <w:b/>
          <w:bCs/>
          <w:iCs/>
          <w:color w:val="222222"/>
          <w:sz w:val="20"/>
          <w:szCs w:val="20"/>
          <w:lang w:eastAsia="sk-SK"/>
        </w:rPr>
        <w:t>.</w:t>
      </w:r>
    </w:p>
    <w:p w:rsidR="00BA7DA3" w:rsidRPr="00566584" w:rsidRDefault="00BA7DA3" w:rsidP="004B4A70">
      <w:pPr>
        <w:spacing w:after="0" w:line="240" w:lineRule="auto"/>
        <w:rPr>
          <w:rFonts w:eastAsia="Times New Roman" w:cstheme="minorHAnsi"/>
          <w:color w:val="222222"/>
          <w:sz w:val="20"/>
          <w:szCs w:val="20"/>
          <w:lang w:eastAsia="sk-SK"/>
        </w:rPr>
      </w:pPr>
      <w:r w:rsidRPr="00566584">
        <w:rPr>
          <w:rFonts w:eastAsia="Times New Roman" w:cstheme="minorHAnsi"/>
          <w:b/>
          <w:bCs/>
          <w:i/>
          <w:iCs/>
          <w:color w:val="222222"/>
          <w:sz w:val="20"/>
          <w:szCs w:val="20"/>
          <w:u w:val="single"/>
          <w:lang w:eastAsia="sk-SK"/>
        </w:rPr>
        <w:t>Vyhodnoteni</w:t>
      </w:r>
      <w:r w:rsidR="00336DE1" w:rsidRPr="00566584">
        <w:rPr>
          <w:rFonts w:eastAsia="Times New Roman" w:cstheme="minorHAnsi"/>
          <w:b/>
          <w:bCs/>
          <w:i/>
          <w:iCs/>
          <w:color w:val="222222"/>
          <w:sz w:val="20"/>
          <w:szCs w:val="20"/>
          <w:u w:val="single"/>
          <w:lang w:eastAsia="sk-SK"/>
        </w:rPr>
        <w:t>e</w:t>
      </w:r>
      <w:r w:rsidRPr="00566584">
        <w:rPr>
          <w:rFonts w:eastAsia="Times New Roman" w:cstheme="minorHAnsi"/>
          <w:b/>
          <w:bCs/>
          <w:i/>
          <w:iCs/>
          <w:color w:val="222222"/>
          <w:sz w:val="20"/>
          <w:szCs w:val="20"/>
          <w:u w:val="single"/>
          <w:lang w:eastAsia="sk-SK"/>
        </w:rPr>
        <w:t xml:space="preserve"> nominácií a</w:t>
      </w:r>
      <w:r w:rsidR="00336DE1" w:rsidRPr="00566584">
        <w:rPr>
          <w:rFonts w:eastAsia="Times New Roman" w:cstheme="minorHAnsi"/>
          <w:b/>
          <w:bCs/>
          <w:i/>
          <w:iCs/>
          <w:color w:val="222222"/>
          <w:sz w:val="20"/>
          <w:szCs w:val="20"/>
          <w:u w:val="single"/>
          <w:lang w:eastAsia="sk-SK"/>
        </w:rPr>
        <w:t> </w:t>
      </w:r>
      <w:r w:rsidRPr="00566584">
        <w:rPr>
          <w:rFonts w:eastAsia="Times New Roman" w:cstheme="minorHAnsi"/>
          <w:b/>
          <w:bCs/>
          <w:i/>
          <w:iCs/>
          <w:color w:val="222222"/>
          <w:sz w:val="20"/>
          <w:szCs w:val="20"/>
          <w:u w:val="single"/>
          <w:lang w:eastAsia="sk-SK"/>
        </w:rPr>
        <w:t>ocenenie</w:t>
      </w:r>
      <w:r w:rsidR="00336DE1" w:rsidRPr="00566584">
        <w:rPr>
          <w:rFonts w:eastAsia="Times New Roman" w:cstheme="minorHAnsi"/>
          <w:b/>
          <w:bCs/>
          <w:i/>
          <w:iCs/>
          <w:color w:val="222222"/>
          <w:sz w:val="20"/>
          <w:szCs w:val="20"/>
          <w:u w:val="single"/>
          <w:lang w:eastAsia="sk-SK"/>
        </w:rPr>
        <w:t xml:space="preserve"> </w:t>
      </w:r>
      <w:r w:rsidRPr="00566584">
        <w:rPr>
          <w:rFonts w:eastAsia="Times New Roman" w:cstheme="minorHAnsi"/>
          <w:b/>
          <w:bCs/>
          <w:i/>
          <w:iCs/>
          <w:color w:val="222222"/>
          <w:sz w:val="20"/>
          <w:szCs w:val="20"/>
          <w:u w:val="single"/>
          <w:lang w:eastAsia="sk-SK"/>
        </w:rPr>
        <w:t>osobností</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Výber návrhov osobností na nomináciu a udelenie ceny Krištáľové krídlo v jednotlivých kategóriách zabezpečuje porota kategórie.</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Výsledkom rozhodnutia jednotlivých členov poroty kategórie sú návrhy na nomináciu troch osobností a určenie jednej z nich na udelenie výročnej ceny v príslušnej kategórii uzavreté v obálkach každým členom osobitne a vyhodnotené na záverečnom zasadnutí Veľkej poroty.</w:t>
      </w:r>
    </w:p>
    <w:p w:rsidR="00BA7DA3" w:rsidRPr="00566584" w:rsidRDefault="00BA7DA3" w:rsidP="004B4A70">
      <w:pPr>
        <w:pStyle w:val="Odsekzoznamu"/>
        <w:numPr>
          <w:ilvl w:val="0"/>
          <w:numId w:val="11"/>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Každý člen poroty kate</w:t>
      </w:r>
      <w:r w:rsidR="00522CD4">
        <w:rPr>
          <w:rFonts w:eastAsia="Times New Roman" w:cstheme="minorHAnsi"/>
          <w:color w:val="222222"/>
          <w:sz w:val="20"/>
          <w:szCs w:val="20"/>
          <w:lang w:eastAsia="sk-SK"/>
        </w:rPr>
        <w:t>górie má právo predložiť vlastný návrh nominácie</w:t>
      </w:r>
      <w:r w:rsidRPr="00566584">
        <w:rPr>
          <w:rFonts w:eastAsia="Times New Roman" w:cstheme="minorHAnsi"/>
          <w:color w:val="222222"/>
          <w:sz w:val="20"/>
          <w:szCs w:val="20"/>
          <w:lang w:eastAsia="sk-SK"/>
        </w:rPr>
        <w:t xml:space="preserve"> </w:t>
      </w:r>
      <w:r w:rsidRPr="00094FA0">
        <w:rPr>
          <w:rFonts w:eastAsia="Times New Roman" w:cstheme="minorHAnsi"/>
          <w:color w:val="222222"/>
          <w:sz w:val="20"/>
          <w:szCs w:val="20"/>
          <w:lang w:eastAsia="sk-SK"/>
        </w:rPr>
        <w:t xml:space="preserve">do </w:t>
      </w:r>
      <w:r w:rsidR="00094FA0" w:rsidRPr="00094FA0">
        <w:rPr>
          <w:rFonts w:eastAsia="Times New Roman" w:cstheme="minorHAnsi"/>
          <w:color w:val="222222"/>
          <w:sz w:val="20"/>
          <w:szCs w:val="20"/>
          <w:lang w:eastAsia="sk-SK"/>
        </w:rPr>
        <w:t>31. októbra</w:t>
      </w:r>
      <w:r w:rsidR="005B71C3" w:rsidRPr="00094FA0">
        <w:rPr>
          <w:rFonts w:eastAsia="Times New Roman" w:cstheme="minorHAnsi"/>
          <w:color w:val="222222"/>
          <w:sz w:val="20"/>
          <w:szCs w:val="20"/>
          <w:lang w:eastAsia="sk-SK"/>
        </w:rPr>
        <w:t xml:space="preserve"> 201</w:t>
      </w:r>
      <w:r w:rsidR="003E5995">
        <w:rPr>
          <w:rFonts w:eastAsia="Times New Roman" w:cstheme="minorHAnsi"/>
          <w:color w:val="222222"/>
          <w:sz w:val="20"/>
          <w:szCs w:val="20"/>
          <w:lang w:eastAsia="sk-SK"/>
        </w:rPr>
        <w:t>6</w:t>
      </w:r>
      <w:r w:rsidRPr="00094FA0">
        <w:rPr>
          <w:rFonts w:eastAsia="Times New Roman" w:cstheme="minorHAnsi"/>
          <w:color w:val="222222"/>
          <w:sz w:val="20"/>
          <w:szCs w:val="20"/>
          <w:lang w:eastAsia="sk-SK"/>
        </w:rPr>
        <w:t>.</w:t>
      </w:r>
    </w:p>
    <w:p w:rsidR="00BA7DA3" w:rsidRPr="00566584" w:rsidRDefault="00BA7DA3" w:rsidP="004B4A70">
      <w:pPr>
        <w:pStyle w:val="Odsekzoznamu"/>
        <w:numPr>
          <w:ilvl w:val="0"/>
          <w:numId w:val="11"/>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Členovia poroty na svojom rokovaní vyhodnotia jednotlivé predložené</w:t>
      </w:r>
      <w:r w:rsidR="00522CD4">
        <w:rPr>
          <w:rFonts w:eastAsia="Times New Roman" w:cstheme="minorHAnsi"/>
          <w:color w:val="222222"/>
          <w:sz w:val="20"/>
          <w:szCs w:val="20"/>
          <w:lang w:eastAsia="sk-SK"/>
        </w:rPr>
        <w:t xml:space="preserve"> návrhy</w:t>
      </w:r>
      <w:r w:rsidRPr="00566584">
        <w:rPr>
          <w:rFonts w:eastAsia="Times New Roman" w:cstheme="minorHAnsi"/>
          <w:color w:val="222222"/>
          <w:sz w:val="20"/>
          <w:szCs w:val="20"/>
          <w:lang w:eastAsia="sk-SK"/>
        </w:rPr>
        <w:t xml:space="preserve"> nomináci</w:t>
      </w:r>
      <w:r w:rsidR="00522CD4">
        <w:rPr>
          <w:rFonts w:eastAsia="Times New Roman" w:cstheme="minorHAnsi"/>
          <w:color w:val="222222"/>
          <w:sz w:val="20"/>
          <w:szCs w:val="20"/>
          <w:lang w:eastAsia="sk-SK"/>
        </w:rPr>
        <w:t>í</w:t>
      </w:r>
      <w:r w:rsidRPr="00566584">
        <w:rPr>
          <w:rFonts w:eastAsia="Times New Roman" w:cstheme="minorHAnsi"/>
          <w:color w:val="222222"/>
          <w:sz w:val="20"/>
          <w:szCs w:val="20"/>
          <w:lang w:eastAsia="sk-SK"/>
        </w:rPr>
        <w:t>, ktoré im odovzdal organizátor a ktoré bol</w:t>
      </w:r>
      <w:r w:rsidR="00001471">
        <w:rPr>
          <w:rFonts w:eastAsia="Times New Roman" w:cstheme="minorHAnsi"/>
          <w:color w:val="222222"/>
          <w:sz w:val="20"/>
          <w:szCs w:val="20"/>
          <w:lang w:eastAsia="sk-SK"/>
        </w:rPr>
        <w:t>i</w:t>
      </w:r>
      <w:r w:rsidRPr="00566584">
        <w:rPr>
          <w:rFonts w:eastAsia="Times New Roman" w:cstheme="minorHAnsi"/>
          <w:color w:val="222222"/>
          <w:sz w:val="20"/>
          <w:szCs w:val="20"/>
          <w:lang w:eastAsia="sk-SK"/>
        </w:rPr>
        <w:t xml:space="preserve"> predložené členmi poroty.</w:t>
      </w:r>
    </w:p>
    <w:p w:rsidR="00BA7DA3" w:rsidRDefault="00BA7DA3" w:rsidP="004B4A70">
      <w:pPr>
        <w:pStyle w:val="Odsekzoznamu"/>
        <w:numPr>
          <w:ilvl w:val="0"/>
          <w:numId w:val="11"/>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 xml:space="preserve">Členovia poroty spoločne rozhodnú o výbere troch z nich, ktoré budú vyhlásené na slávnostnom </w:t>
      </w:r>
      <w:proofErr w:type="spellStart"/>
      <w:r w:rsidRPr="00566584">
        <w:rPr>
          <w:rFonts w:eastAsia="Times New Roman" w:cstheme="minorHAnsi"/>
          <w:color w:val="222222"/>
          <w:sz w:val="20"/>
          <w:szCs w:val="20"/>
          <w:lang w:eastAsia="sk-SK"/>
        </w:rPr>
        <w:t>galavečeri</w:t>
      </w:r>
      <w:proofErr w:type="spellEnd"/>
      <w:r w:rsidRPr="00566584">
        <w:rPr>
          <w:rFonts w:eastAsia="Times New Roman" w:cstheme="minorHAnsi"/>
          <w:color w:val="222222"/>
          <w:sz w:val="20"/>
          <w:szCs w:val="20"/>
          <w:lang w:eastAsia="sk-SK"/>
        </w:rPr>
        <w:t xml:space="preserve"> pre príslušnú kategóriu.</w:t>
      </w:r>
    </w:p>
    <w:p w:rsidR="00507E2B" w:rsidRPr="00094FA0" w:rsidRDefault="00094FA0" w:rsidP="004B4A70">
      <w:pPr>
        <w:pStyle w:val="Odsekzoznamu"/>
        <w:numPr>
          <w:ilvl w:val="0"/>
          <w:numId w:val="11"/>
        </w:numPr>
        <w:spacing w:after="0" w:line="240" w:lineRule="auto"/>
        <w:jc w:val="both"/>
        <w:rPr>
          <w:rFonts w:eastAsia="Times New Roman" w:cstheme="minorHAnsi"/>
          <w:color w:val="222222"/>
          <w:sz w:val="20"/>
          <w:szCs w:val="20"/>
          <w:lang w:eastAsia="sk-SK"/>
        </w:rPr>
      </w:pPr>
      <w:r w:rsidRPr="00094FA0">
        <w:rPr>
          <w:rFonts w:eastAsia="Times New Roman" w:cstheme="minorHAnsi"/>
          <w:color w:val="222222"/>
          <w:sz w:val="20"/>
          <w:szCs w:val="20"/>
          <w:lang w:eastAsia="sk-SK"/>
        </w:rPr>
        <w:t>Členovia poroty majú možnosť</w:t>
      </w:r>
      <w:r w:rsidR="00507E2B" w:rsidRPr="00094FA0">
        <w:rPr>
          <w:rFonts w:eastAsia="Times New Roman" w:cstheme="minorHAnsi"/>
          <w:color w:val="222222"/>
          <w:sz w:val="20"/>
          <w:szCs w:val="20"/>
          <w:lang w:eastAsia="sk-SK"/>
        </w:rPr>
        <w:t xml:space="preserve"> ďalej sledovať dianie v </w:t>
      </w:r>
      <w:r w:rsidRPr="00094FA0">
        <w:rPr>
          <w:rFonts w:eastAsia="Times New Roman" w:cstheme="minorHAnsi"/>
          <w:color w:val="222222"/>
          <w:sz w:val="20"/>
          <w:szCs w:val="20"/>
          <w:lang w:eastAsia="sk-SK"/>
        </w:rPr>
        <w:t>kategórii</w:t>
      </w:r>
      <w:r w:rsidR="00507E2B" w:rsidRPr="00094FA0">
        <w:rPr>
          <w:rFonts w:eastAsia="Times New Roman" w:cstheme="minorHAnsi"/>
          <w:color w:val="222222"/>
          <w:sz w:val="20"/>
          <w:szCs w:val="20"/>
          <w:lang w:eastAsia="sk-SK"/>
        </w:rPr>
        <w:t xml:space="preserve">, v ktorej </w:t>
      </w:r>
      <w:r w:rsidRPr="00094FA0">
        <w:rPr>
          <w:rFonts w:eastAsia="Times New Roman" w:cstheme="minorHAnsi"/>
          <w:color w:val="222222"/>
          <w:sz w:val="20"/>
          <w:szCs w:val="20"/>
          <w:lang w:eastAsia="sk-SK"/>
        </w:rPr>
        <w:t>rozhodujú</w:t>
      </w:r>
      <w:r w:rsidR="00507E2B" w:rsidRPr="00094FA0">
        <w:rPr>
          <w:rFonts w:eastAsia="Times New Roman" w:cstheme="minorHAnsi"/>
          <w:color w:val="222222"/>
          <w:sz w:val="20"/>
          <w:szCs w:val="20"/>
          <w:lang w:eastAsia="sk-SK"/>
        </w:rPr>
        <w:t>. V prípade, že porota zaznamená a zhodnotí iný významný</w:t>
      </w:r>
      <w:r w:rsidRPr="00094FA0">
        <w:rPr>
          <w:rFonts w:eastAsia="Times New Roman" w:cstheme="minorHAnsi"/>
          <w:color w:val="222222"/>
          <w:sz w:val="20"/>
          <w:szCs w:val="20"/>
          <w:lang w:eastAsia="sk-SK"/>
        </w:rPr>
        <w:t xml:space="preserve"> a výnimočný</w:t>
      </w:r>
      <w:r w:rsidR="00507E2B" w:rsidRPr="00094FA0">
        <w:rPr>
          <w:rFonts w:eastAsia="Times New Roman" w:cstheme="minorHAnsi"/>
          <w:color w:val="222222"/>
          <w:sz w:val="20"/>
          <w:szCs w:val="20"/>
          <w:lang w:eastAsia="sk-SK"/>
        </w:rPr>
        <w:t xml:space="preserve"> počin, ktorý sa udeje po skončení nominačnej kampane (t.j. v novembri a decembri roka 201</w:t>
      </w:r>
      <w:r w:rsidR="003E5995">
        <w:rPr>
          <w:rFonts w:eastAsia="Times New Roman" w:cstheme="minorHAnsi"/>
          <w:color w:val="222222"/>
          <w:sz w:val="20"/>
          <w:szCs w:val="20"/>
          <w:lang w:eastAsia="sk-SK"/>
        </w:rPr>
        <w:t>6</w:t>
      </w:r>
      <w:r w:rsidR="00507E2B" w:rsidRPr="00094FA0">
        <w:rPr>
          <w:rFonts w:eastAsia="Times New Roman" w:cstheme="minorHAnsi"/>
          <w:color w:val="222222"/>
          <w:sz w:val="20"/>
          <w:szCs w:val="20"/>
          <w:lang w:eastAsia="sk-SK"/>
        </w:rPr>
        <w:t>), má porota právo opäť zasadnúť</w:t>
      </w:r>
      <w:r w:rsidRPr="00094FA0">
        <w:rPr>
          <w:rFonts w:eastAsia="Times New Roman" w:cstheme="minorHAnsi"/>
          <w:color w:val="222222"/>
          <w:sz w:val="20"/>
          <w:szCs w:val="20"/>
          <w:lang w:eastAsia="sk-SK"/>
        </w:rPr>
        <w:t>,</w:t>
      </w:r>
      <w:r w:rsidR="00507E2B" w:rsidRPr="00094FA0">
        <w:rPr>
          <w:rFonts w:eastAsia="Times New Roman" w:cstheme="minorHAnsi"/>
          <w:color w:val="222222"/>
          <w:sz w:val="20"/>
          <w:szCs w:val="20"/>
          <w:lang w:eastAsia="sk-SK"/>
        </w:rPr>
        <w:t xml:space="preserve"> výnimočne pripojiť štvrtú nomináciu v danej </w:t>
      </w:r>
      <w:r w:rsidRPr="00094FA0">
        <w:rPr>
          <w:rFonts w:eastAsia="Times New Roman" w:cstheme="minorHAnsi"/>
          <w:color w:val="222222"/>
          <w:sz w:val="20"/>
          <w:szCs w:val="20"/>
          <w:lang w:eastAsia="sk-SK"/>
        </w:rPr>
        <w:t>kategórii a opätovne hlasovať.</w:t>
      </w:r>
    </w:p>
    <w:p w:rsidR="00BA7DA3" w:rsidRPr="00566584" w:rsidRDefault="00BA7DA3" w:rsidP="004B4A70">
      <w:pPr>
        <w:pStyle w:val="Odsekzoznamu"/>
        <w:numPr>
          <w:ilvl w:val="0"/>
          <w:numId w:val="11"/>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Každý člen poroty  tajným hlasovaním určí jednu z</w:t>
      </w:r>
      <w:r w:rsidR="0062364D">
        <w:rPr>
          <w:rFonts w:eastAsia="Times New Roman" w:cstheme="minorHAnsi"/>
          <w:color w:val="222222"/>
          <w:sz w:val="20"/>
          <w:szCs w:val="20"/>
          <w:lang w:eastAsia="sk-SK"/>
        </w:rPr>
        <w:t xml:space="preserve"> finálových </w:t>
      </w:r>
      <w:r w:rsidRPr="00566584">
        <w:rPr>
          <w:rFonts w:eastAsia="Times New Roman" w:cstheme="minorHAnsi"/>
          <w:color w:val="222222"/>
          <w:sz w:val="20"/>
          <w:szCs w:val="20"/>
          <w:lang w:eastAsia="sk-SK"/>
        </w:rPr>
        <w:t>nominácií na udelenie výročnej ceny</w:t>
      </w:r>
      <w:r w:rsidR="00001471">
        <w:rPr>
          <w:rFonts w:eastAsia="Times New Roman" w:cstheme="minorHAnsi"/>
          <w:color w:val="222222"/>
          <w:sz w:val="20"/>
          <w:szCs w:val="20"/>
          <w:lang w:eastAsia="sk-SK"/>
        </w:rPr>
        <w:t>,</w:t>
      </w:r>
      <w:r w:rsidRPr="00566584">
        <w:rPr>
          <w:rFonts w:eastAsia="Times New Roman" w:cstheme="minorHAnsi"/>
          <w:color w:val="222222"/>
          <w:sz w:val="20"/>
          <w:szCs w:val="20"/>
          <w:lang w:eastAsia="sk-SK"/>
        </w:rPr>
        <w:t xml:space="preserve"> a to pridelením najvyššieho počtu bodov. </w:t>
      </w:r>
      <w:r w:rsidR="0062364D">
        <w:rPr>
          <w:rFonts w:eastAsia="Times New Roman" w:cstheme="minorHAnsi"/>
          <w:color w:val="222222"/>
          <w:sz w:val="20"/>
          <w:szCs w:val="20"/>
          <w:lang w:eastAsia="sk-SK"/>
        </w:rPr>
        <w:t>V</w:t>
      </w:r>
      <w:r w:rsidRPr="00566584">
        <w:rPr>
          <w:rFonts w:eastAsia="Times New Roman" w:cstheme="minorHAnsi"/>
          <w:color w:val="222222"/>
          <w:sz w:val="20"/>
          <w:szCs w:val="20"/>
          <w:lang w:eastAsia="sk-SK"/>
        </w:rPr>
        <w:t>ýsledok svojho rozhodnutia vloží vždy do obál</w:t>
      </w:r>
      <w:r w:rsidR="00522CD4">
        <w:rPr>
          <w:rFonts w:eastAsia="Times New Roman" w:cstheme="minorHAnsi"/>
          <w:color w:val="222222"/>
          <w:sz w:val="20"/>
          <w:szCs w:val="20"/>
          <w:lang w:eastAsia="sk-SK"/>
        </w:rPr>
        <w:t>ky</w:t>
      </w:r>
      <w:r w:rsidRPr="00566584">
        <w:rPr>
          <w:rFonts w:eastAsia="Times New Roman" w:cstheme="minorHAnsi"/>
          <w:color w:val="222222"/>
          <w:sz w:val="20"/>
          <w:szCs w:val="20"/>
          <w:lang w:eastAsia="sk-SK"/>
        </w:rPr>
        <w:t xml:space="preserve"> a označí svojich nominantov bodovou stupnicou</w:t>
      </w:r>
      <w:r w:rsidR="0062364D">
        <w:rPr>
          <w:rFonts w:eastAsia="Times New Roman" w:cstheme="minorHAnsi"/>
          <w:color w:val="222222"/>
          <w:sz w:val="20"/>
          <w:szCs w:val="20"/>
          <w:lang w:eastAsia="sk-SK"/>
        </w:rPr>
        <w:t xml:space="preserve"> o</w:t>
      </w:r>
      <w:r w:rsidRPr="00566584">
        <w:rPr>
          <w:rFonts w:eastAsia="Times New Roman" w:cstheme="minorHAnsi"/>
          <w:color w:val="222222"/>
          <w:sz w:val="20"/>
          <w:szCs w:val="20"/>
          <w:lang w:eastAsia="sk-SK"/>
        </w:rPr>
        <w:t>d 3 do 1</w:t>
      </w:r>
      <w:r w:rsidR="0062364D">
        <w:rPr>
          <w:rFonts w:eastAsia="Times New Roman" w:cstheme="minorHAnsi"/>
          <w:color w:val="222222"/>
          <w:sz w:val="20"/>
          <w:szCs w:val="20"/>
          <w:lang w:eastAsia="sk-SK"/>
        </w:rPr>
        <w:t>. N</w:t>
      </w:r>
      <w:r w:rsidRPr="00566584">
        <w:rPr>
          <w:rFonts w:eastAsia="Times New Roman" w:cstheme="minorHAnsi"/>
          <w:color w:val="222222"/>
          <w:sz w:val="20"/>
          <w:szCs w:val="20"/>
          <w:lang w:eastAsia="sk-SK"/>
        </w:rPr>
        <w:t>ajvyšší počet bodov pridelí nominovanému na ocenenie Krištáľovým krídlom</w:t>
      </w:r>
      <w:r w:rsidR="003E5995">
        <w:rPr>
          <w:rFonts w:eastAsia="Times New Roman" w:cstheme="minorHAnsi"/>
          <w:color w:val="222222"/>
          <w:sz w:val="20"/>
          <w:szCs w:val="20"/>
          <w:lang w:eastAsia="sk-SK"/>
        </w:rPr>
        <w:t xml:space="preserve"> za rok 2016</w:t>
      </w:r>
      <w:r w:rsidR="0062364D">
        <w:rPr>
          <w:rFonts w:eastAsia="Times New Roman" w:cstheme="minorHAnsi"/>
          <w:color w:val="222222"/>
          <w:sz w:val="20"/>
          <w:szCs w:val="20"/>
          <w:lang w:eastAsia="sk-SK"/>
        </w:rPr>
        <w:t xml:space="preserve"> podľa jeho úsudku</w:t>
      </w:r>
      <w:r w:rsidRPr="00566584">
        <w:rPr>
          <w:rFonts w:eastAsia="Times New Roman" w:cstheme="minorHAnsi"/>
          <w:color w:val="222222"/>
          <w:sz w:val="20"/>
          <w:szCs w:val="20"/>
          <w:lang w:eastAsia="sk-SK"/>
        </w:rPr>
        <w:t>.</w:t>
      </w:r>
    </w:p>
    <w:p w:rsidR="006F1186" w:rsidRDefault="00BA7DA3" w:rsidP="004B4A70">
      <w:pPr>
        <w:pStyle w:val="Odsekzoznamu"/>
        <w:numPr>
          <w:ilvl w:val="0"/>
          <w:numId w:val="11"/>
        </w:numPr>
        <w:spacing w:after="0" w:line="240" w:lineRule="auto"/>
        <w:jc w:val="both"/>
        <w:rPr>
          <w:rFonts w:eastAsia="Times New Roman" w:cstheme="minorHAnsi"/>
          <w:color w:val="222222"/>
          <w:sz w:val="20"/>
          <w:szCs w:val="20"/>
          <w:lang w:eastAsia="sk-SK"/>
        </w:rPr>
      </w:pPr>
      <w:r w:rsidRPr="006F1186">
        <w:rPr>
          <w:rFonts w:eastAsia="Times New Roman" w:cstheme="minorHAnsi"/>
          <w:color w:val="222222"/>
          <w:sz w:val="20"/>
          <w:szCs w:val="20"/>
          <w:lang w:eastAsia="sk-SK"/>
        </w:rPr>
        <w:t>Každý člen poroty odovzdá výsledok svoj</w:t>
      </w:r>
      <w:r w:rsidR="00522CD4" w:rsidRPr="006F1186">
        <w:rPr>
          <w:rFonts w:eastAsia="Times New Roman" w:cstheme="minorHAnsi"/>
          <w:color w:val="222222"/>
          <w:sz w:val="20"/>
          <w:szCs w:val="20"/>
          <w:lang w:eastAsia="sk-SK"/>
        </w:rPr>
        <w:t>ho hlasovania v zalepenej</w:t>
      </w:r>
      <w:r w:rsidRPr="006F1186">
        <w:rPr>
          <w:rFonts w:eastAsia="Times New Roman" w:cstheme="minorHAnsi"/>
          <w:color w:val="222222"/>
          <w:sz w:val="20"/>
          <w:szCs w:val="20"/>
          <w:lang w:eastAsia="sk-SK"/>
        </w:rPr>
        <w:t xml:space="preserve"> obálk</w:t>
      </w:r>
      <w:r w:rsidR="00522CD4" w:rsidRPr="006F1186">
        <w:rPr>
          <w:rFonts w:eastAsia="Times New Roman" w:cstheme="minorHAnsi"/>
          <w:color w:val="222222"/>
          <w:sz w:val="20"/>
          <w:szCs w:val="20"/>
          <w:lang w:eastAsia="sk-SK"/>
        </w:rPr>
        <w:t>e hlavnému organizátorovi</w:t>
      </w:r>
      <w:r w:rsidR="006F1186">
        <w:rPr>
          <w:rFonts w:eastAsia="Times New Roman" w:cstheme="minorHAnsi"/>
          <w:color w:val="222222"/>
          <w:sz w:val="20"/>
          <w:szCs w:val="20"/>
          <w:lang w:eastAsia="sk-SK"/>
        </w:rPr>
        <w:t>.</w:t>
      </w:r>
    </w:p>
    <w:p w:rsidR="006F1186" w:rsidRDefault="006F1186" w:rsidP="004B4A70">
      <w:pPr>
        <w:pStyle w:val="Odsekzoznamu"/>
        <w:numPr>
          <w:ilvl w:val="0"/>
          <w:numId w:val="11"/>
        </w:numPr>
        <w:spacing w:after="0" w:line="240" w:lineRule="auto"/>
        <w:jc w:val="both"/>
        <w:rPr>
          <w:rFonts w:eastAsia="Times New Roman" w:cstheme="minorHAnsi"/>
          <w:color w:val="222222"/>
          <w:sz w:val="20"/>
          <w:szCs w:val="20"/>
          <w:lang w:eastAsia="sk-SK"/>
        </w:rPr>
      </w:pPr>
      <w:r>
        <w:rPr>
          <w:rFonts w:eastAsia="Times New Roman" w:cstheme="minorHAnsi"/>
          <w:color w:val="222222"/>
          <w:sz w:val="20"/>
          <w:szCs w:val="20"/>
          <w:lang w:eastAsia="sk-SK"/>
        </w:rPr>
        <w:t xml:space="preserve">Hlavný organizátor za prítomnosti všetkých predsedov počas Veľkej poroty odovzdá obálky predsedovi Veľkej poroty, ktorý ich až do konania </w:t>
      </w:r>
      <w:proofErr w:type="spellStart"/>
      <w:r>
        <w:rPr>
          <w:rFonts w:eastAsia="Times New Roman" w:cstheme="minorHAnsi"/>
          <w:color w:val="222222"/>
          <w:sz w:val="20"/>
          <w:szCs w:val="20"/>
          <w:lang w:eastAsia="sk-SK"/>
        </w:rPr>
        <w:t>galavečera</w:t>
      </w:r>
      <w:proofErr w:type="spellEnd"/>
      <w:r>
        <w:rPr>
          <w:rFonts w:eastAsia="Times New Roman" w:cstheme="minorHAnsi"/>
          <w:color w:val="222222"/>
          <w:sz w:val="20"/>
          <w:szCs w:val="20"/>
          <w:lang w:eastAsia="sk-SK"/>
        </w:rPr>
        <w:t xml:space="preserve"> zapečatené uloží do trezoru.  </w:t>
      </w:r>
    </w:p>
    <w:p w:rsidR="00BA7DA3" w:rsidRPr="006F1186" w:rsidRDefault="00BA7DA3" w:rsidP="004B4A70">
      <w:pPr>
        <w:pStyle w:val="Odsekzoznamu"/>
        <w:numPr>
          <w:ilvl w:val="0"/>
          <w:numId w:val="11"/>
        </w:numPr>
        <w:spacing w:after="0" w:line="240" w:lineRule="auto"/>
        <w:jc w:val="both"/>
        <w:rPr>
          <w:rFonts w:eastAsia="Times New Roman" w:cstheme="minorHAnsi"/>
          <w:color w:val="222222"/>
          <w:sz w:val="20"/>
          <w:szCs w:val="20"/>
          <w:lang w:eastAsia="sk-SK"/>
        </w:rPr>
      </w:pPr>
      <w:r w:rsidRPr="006F1186">
        <w:rPr>
          <w:rFonts w:eastAsia="Times New Roman" w:cstheme="minorHAnsi"/>
          <w:color w:val="222222"/>
          <w:sz w:val="20"/>
          <w:szCs w:val="20"/>
          <w:lang w:eastAsia="sk-SK"/>
        </w:rPr>
        <w:t xml:space="preserve">Obálky sa otvárajú na </w:t>
      </w:r>
      <w:r w:rsidRPr="006F1186">
        <w:rPr>
          <w:rFonts w:eastAsia="Times New Roman" w:cstheme="minorHAnsi"/>
          <w:sz w:val="20"/>
          <w:szCs w:val="20"/>
          <w:lang w:eastAsia="sk-SK"/>
        </w:rPr>
        <w:t>mieste</w:t>
      </w:r>
      <w:r w:rsidRPr="006F1186">
        <w:rPr>
          <w:rFonts w:eastAsia="Times New Roman" w:cstheme="minorHAnsi"/>
          <w:color w:val="222222"/>
          <w:sz w:val="20"/>
          <w:szCs w:val="20"/>
          <w:lang w:eastAsia="sk-SK"/>
        </w:rPr>
        <w:t xml:space="preserve"> konania </w:t>
      </w:r>
      <w:proofErr w:type="spellStart"/>
      <w:r w:rsidRPr="006F1186">
        <w:rPr>
          <w:rFonts w:eastAsia="Times New Roman" w:cstheme="minorHAnsi"/>
          <w:color w:val="222222"/>
          <w:sz w:val="20"/>
          <w:szCs w:val="20"/>
          <w:lang w:eastAsia="sk-SK"/>
        </w:rPr>
        <w:t>galavečera</w:t>
      </w:r>
      <w:proofErr w:type="spellEnd"/>
      <w:r w:rsidRPr="006F1186">
        <w:rPr>
          <w:rFonts w:eastAsia="Times New Roman" w:cstheme="minorHAnsi"/>
          <w:color w:val="222222"/>
          <w:sz w:val="20"/>
          <w:szCs w:val="20"/>
          <w:lang w:eastAsia="sk-SK"/>
        </w:rPr>
        <w:t xml:space="preserve"> hodinu pred oficiálnym začiatkom vyhlasovania výsledkov.</w:t>
      </w:r>
    </w:p>
    <w:p w:rsidR="00BA7DA3" w:rsidRPr="00566584" w:rsidRDefault="00BA7DA3" w:rsidP="004B4A70">
      <w:pPr>
        <w:pStyle w:val="Odsekzoznamu"/>
        <w:numPr>
          <w:ilvl w:val="0"/>
          <w:numId w:val="11"/>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Oficiálneho otvárania sa zúčastní predseda Veľkej poroty a predsedovia porôt kategórií.</w:t>
      </w:r>
    </w:p>
    <w:p w:rsidR="00BA7DA3" w:rsidRPr="00566584" w:rsidRDefault="00BA7DA3" w:rsidP="004B4A70">
      <w:pPr>
        <w:pStyle w:val="Odsekzoznamu"/>
        <w:numPr>
          <w:ilvl w:val="0"/>
          <w:numId w:val="11"/>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Ak sa stane, že dve osobnosti navrhované na ocenenie budú mať rovnaký počet hlasov, resp. bodov, predseda Veľkej poroty rozhodne, kto z navrhovaných osobností dostane cenu. </w:t>
      </w:r>
    </w:p>
    <w:p w:rsidR="00BA7DA3" w:rsidRPr="00566584" w:rsidRDefault="00BA7DA3" w:rsidP="004B4A70">
      <w:pPr>
        <w:pStyle w:val="Odsekzoznamu"/>
        <w:numPr>
          <w:ilvl w:val="0"/>
          <w:numId w:val="11"/>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Každý člen poroty je povinný zachovať mlčanlivosť o rokovaniach jednotlivých porôt a Veľkej poroty až do oficiálneho vyhlásenia na slávnostnom   udeľovaní  ocenení.</w:t>
      </w:r>
    </w:p>
    <w:p w:rsidR="00BA7DA3" w:rsidRPr="00566584" w:rsidRDefault="00BA7DA3" w:rsidP="004B4A70">
      <w:pPr>
        <w:pStyle w:val="Odsekzoznamu"/>
        <w:numPr>
          <w:ilvl w:val="0"/>
          <w:numId w:val="11"/>
        </w:num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Veľká porota rozhoduje o laureátovi na mimoriadnu cenu na základe návrhov z jednotlivých porôt kategórií hlasovaním na svojom stretnutí minimálne jeden mesiac pred slávnostným vyhlásením.</w:t>
      </w:r>
    </w:p>
    <w:p w:rsidR="00BA7DA3" w:rsidRPr="00566584" w:rsidRDefault="00BA7DA3" w:rsidP="004B4A70">
      <w:pPr>
        <w:spacing w:after="0" w:line="240" w:lineRule="auto"/>
        <w:ind w:firstLine="36"/>
        <w:jc w:val="both"/>
        <w:rPr>
          <w:rFonts w:eastAsia="Times New Roman" w:cstheme="minorHAnsi"/>
          <w:color w:val="222222"/>
          <w:sz w:val="20"/>
          <w:szCs w:val="20"/>
          <w:lang w:eastAsia="sk-SK"/>
        </w:rPr>
      </w:pPr>
    </w:p>
    <w:p w:rsidR="004B4A70" w:rsidRPr="00566584" w:rsidRDefault="004B4A70" w:rsidP="004B4A70">
      <w:pPr>
        <w:spacing w:after="0" w:line="240" w:lineRule="auto"/>
        <w:jc w:val="center"/>
        <w:rPr>
          <w:rFonts w:eastAsia="Times New Roman" w:cstheme="minorHAnsi"/>
          <w:b/>
          <w:bCs/>
          <w:iCs/>
          <w:color w:val="222222"/>
          <w:sz w:val="20"/>
          <w:szCs w:val="20"/>
          <w:lang w:eastAsia="sk-SK"/>
        </w:rPr>
      </w:pPr>
    </w:p>
    <w:p w:rsidR="004B4A70" w:rsidRPr="00566584" w:rsidRDefault="004B4A70" w:rsidP="004B4A70">
      <w:pPr>
        <w:spacing w:after="0" w:line="240" w:lineRule="auto"/>
        <w:jc w:val="center"/>
        <w:rPr>
          <w:rFonts w:eastAsia="Times New Roman" w:cstheme="minorHAnsi"/>
          <w:color w:val="222222"/>
          <w:sz w:val="20"/>
          <w:szCs w:val="20"/>
          <w:lang w:eastAsia="sk-SK"/>
        </w:rPr>
      </w:pPr>
      <w:r w:rsidRPr="00566584">
        <w:rPr>
          <w:rFonts w:eastAsia="Times New Roman" w:cstheme="minorHAnsi"/>
          <w:b/>
          <w:bCs/>
          <w:iCs/>
          <w:color w:val="222222"/>
          <w:sz w:val="20"/>
          <w:szCs w:val="20"/>
          <w:lang w:eastAsia="sk-SK"/>
        </w:rPr>
        <w:t>Článok VII.</w:t>
      </w:r>
    </w:p>
    <w:p w:rsidR="00BA7DA3" w:rsidRPr="00566584" w:rsidRDefault="00BA7DA3" w:rsidP="00336DE1">
      <w:pPr>
        <w:spacing w:after="0" w:line="240" w:lineRule="auto"/>
        <w:jc w:val="both"/>
        <w:rPr>
          <w:rFonts w:eastAsia="Times New Roman" w:cstheme="minorHAnsi"/>
          <w:color w:val="222222"/>
          <w:sz w:val="20"/>
          <w:szCs w:val="20"/>
          <w:lang w:eastAsia="sk-SK"/>
        </w:rPr>
      </w:pP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b/>
          <w:bCs/>
          <w:i/>
          <w:iCs/>
          <w:color w:val="222222"/>
          <w:sz w:val="20"/>
          <w:szCs w:val="20"/>
          <w:u w:val="single"/>
          <w:lang w:eastAsia="sk-SK"/>
        </w:rPr>
        <w:t>Záver</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Autorom projektu ceny KRIŠTÁĽOVÉ KRÍDLO je pani Ing. Mária Vaškovičová, ktorá má autorské práva chránené v súlade s platnými právnymi normami a ktorá ich zapožičala agentúre Krištáľové krídlo spol. s r.o., usporiadateľovi projektu.</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 </w:t>
      </w:r>
    </w:p>
    <w:p w:rsidR="004B4A70" w:rsidRPr="00566584" w:rsidRDefault="004B4A70" w:rsidP="00336DE1">
      <w:pPr>
        <w:spacing w:after="0" w:line="240" w:lineRule="auto"/>
        <w:jc w:val="both"/>
        <w:rPr>
          <w:rFonts w:eastAsia="Times New Roman" w:cstheme="minorHAnsi"/>
          <w:color w:val="222222"/>
          <w:sz w:val="20"/>
          <w:szCs w:val="20"/>
          <w:lang w:eastAsia="sk-SK"/>
        </w:rPr>
      </w:pPr>
    </w:p>
    <w:p w:rsidR="004B4A70" w:rsidRPr="00566584" w:rsidRDefault="004B4A70" w:rsidP="00336DE1">
      <w:pPr>
        <w:spacing w:after="0" w:line="240" w:lineRule="auto"/>
        <w:jc w:val="both"/>
        <w:rPr>
          <w:rFonts w:eastAsia="Times New Roman" w:cstheme="minorHAnsi"/>
          <w:color w:val="222222"/>
          <w:sz w:val="20"/>
          <w:szCs w:val="20"/>
          <w:lang w:eastAsia="sk-SK"/>
        </w:rPr>
      </w:pPr>
    </w:p>
    <w:p w:rsidR="004B4A70" w:rsidRPr="00566584" w:rsidRDefault="004B4A70" w:rsidP="00336DE1">
      <w:pPr>
        <w:spacing w:after="0" w:line="240" w:lineRule="auto"/>
        <w:jc w:val="both"/>
        <w:rPr>
          <w:rFonts w:eastAsia="Times New Roman" w:cstheme="minorHAnsi"/>
          <w:color w:val="222222"/>
          <w:sz w:val="20"/>
          <w:szCs w:val="20"/>
          <w:lang w:eastAsia="sk-SK"/>
        </w:rPr>
      </w:pPr>
    </w:p>
    <w:p w:rsidR="00BA7DA3" w:rsidRPr="00566584" w:rsidRDefault="003E5995" w:rsidP="00336DE1">
      <w:pPr>
        <w:spacing w:after="0" w:line="240" w:lineRule="auto"/>
        <w:jc w:val="both"/>
        <w:rPr>
          <w:rFonts w:eastAsia="Times New Roman" w:cstheme="minorHAnsi"/>
          <w:color w:val="222222"/>
          <w:sz w:val="20"/>
          <w:szCs w:val="20"/>
          <w:lang w:eastAsia="sk-SK"/>
        </w:rPr>
      </w:pPr>
      <w:r>
        <w:rPr>
          <w:rFonts w:eastAsia="Times New Roman" w:cstheme="minorHAnsi"/>
          <w:color w:val="222222"/>
          <w:sz w:val="20"/>
          <w:szCs w:val="20"/>
          <w:lang w:eastAsia="sk-SK"/>
        </w:rPr>
        <w:t>27</w:t>
      </w:r>
      <w:r w:rsidR="008B5111" w:rsidRPr="00566584">
        <w:rPr>
          <w:rFonts w:eastAsia="Times New Roman" w:cstheme="minorHAnsi"/>
          <w:color w:val="222222"/>
          <w:sz w:val="20"/>
          <w:szCs w:val="20"/>
          <w:lang w:eastAsia="sk-SK"/>
        </w:rPr>
        <w:t xml:space="preserve">. </w:t>
      </w:r>
      <w:r w:rsidR="006F1186">
        <w:rPr>
          <w:rFonts w:eastAsia="Times New Roman" w:cstheme="minorHAnsi"/>
          <w:color w:val="222222"/>
          <w:sz w:val="20"/>
          <w:szCs w:val="20"/>
          <w:lang w:eastAsia="sk-SK"/>
        </w:rPr>
        <w:t xml:space="preserve"> </w:t>
      </w:r>
      <w:r>
        <w:rPr>
          <w:rFonts w:eastAsia="Times New Roman" w:cstheme="minorHAnsi"/>
          <w:color w:val="222222"/>
          <w:sz w:val="20"/>
          <w:szCs w:val="20"/>
          <w:lang w:eastAsia="sk-SK"/>
        </w:rPr>
        <w:t>júla</w:t>
      </w:r>
      <w:r w:rsidR="008B5111" w:rsidRPr="00566584">
        <w:rPr>
          <w:rFonts w:eastAsia="Times New Roman" w:cstheme="minorHAnsi"/>
          <w:color w:val="222222"/>
          <w:sz w:val="20"/>
          <w:szCs w:val="20"/>
          <w:lang w:eastAsia="sk-SK"/>
        </w:rPr>
        <w:t xml:space="preserve"> 201</w:t>
      </w:r>
      <w:r>
        <w:rPr>
          <w:rFonts w:eastAsia="Times New Roman" w:cstheme="minorHAnsi"/>
          <w:color w:val="222222"/>
          <w:sz w:val="20"/>
          <w:szCs w:val="20"/>
          <w:lang w:eastAsia="sk-SK"/>
        </w:rPr>
        <w:t>6</w:t>
      </w:r>
      <w:bookmarkStart w:id="0" w:name="_GoBack"/>
      <w:bookmarkEnd w:id="0"/>
      <w:r w:rsidR="00BA7DA3" w:rsidRPr="00566584">
        <w:rPr>
          <w:rFonts w:eastAsia="Times New Roman" w:cstheme="minorHAnsi"/>
          <w:color w:val="222222"/>
          <w:sz w:val="20"/>
          <w:szCs w:val="20"/>
          <w:lang w:eastAsia="sk-SK"/>
        </w:rPr>
        <w:t xml:space="preserve">                                                                                                                                           </w:t>
      </w:r>
    </w:p>
    <w:p w:rsidR="00BA7DA3" w:rsidRPr="00566584" w:rsidRDefault="00BA7DA3" w:rsidP="00336DE1">
      <w:pPr>
        <w:spacing w:after="0" w:line="240" w:lineRule="auto"/>
        <w:jc w:val="both"/>
        <w:rPr>
          <w:rFonts w:eastAsia="Times New Roman" w:cstheme="minorHAnsi"/>
          <w:color w:val="222222"/>
          <w:sz w:val="20"/>
          <w:szCs w:val="20"/>
          <w:lang w:eastAsia="sk-SK"/>
        </w:rPr>
      </w:pPr>
      <w:r w:rsidRPr="00566584">
        <w:rPr>
          <w:rFonts w:eastAsia="Times New Roman" w:cstheme="minorHAnsi"/>
          <w:color w:val="222222"/>
          <w:sz w:val="20"/>
          <w:szCs w:val="20"/>
          <w:lang w:eastAsia="sk-SK"/>
        </w:rPr>
        <w:t>Ing. Mária Vaškovičová</w:t>
      </w:r>
    </w:p>
    <w:p w:rsidR="00D80218" w:rsidRPr="00566584" w:rsidRDefault="00D80218" w:rsidP="00336DE1">
      <w:pPr>
        <w:spacing w:after="0"/>
        <w:jc w:val="both"/>
        <w:rPr>
          <w:rFonts w:cstheme="minorHAnsi"/>
          <w:sz w:val="20"/>
          <w:szCs w:val="20"/>
        </w:rPr>
      </w:pPr>
    </w:p>
    <w:sectPr w:rsidR="00D80218" w:rsidRPr="005665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229"/>
    <w:multiLevelType w:val="hybridMultilevel"/>
    <w:tmpl w:val="5E08E2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EE3075"/>
    <w:multiLevelType w:val="hybridMultilevel"/>
    <w:tmpl w:val="5158255E"/>
    <w:lvl w:ilvl="0" w:tplc="041B000F">
      <w:start w:val="1"/>
      <w:numFmt w:val="decimal"/>
      <w:lvlText w:val="%1."/>
      <w:lvlJc w:val="left"/>
      <w:pPr>
        <w:ind w:left="720" w:hanging="360"/>
      </w:pPr>
      <w:rPr>
        <w:rFonts w:hint="default"/>
      </w:rPr>
    </w:lvl>
    <w:lvl w:ilvl="1" w:tplc="0A7EC2B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5929BA"/>
    <w:multiLevelType w:val="multilevel"/>
    <w:tmpl w:val="07D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E20070"/>
    <w:multiLevelType w:val="multilevel"/>
    <w:tmpl w:val="E060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0D0513"/>
    <w:multiLevelType w:val="hybridMultilevel"/>
    <w:tmpl w:val="9716CF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95B6FCF"/>
    <w:multiLevelType w:val="hybridMultilevel"/>
    <w:tmpl w:val="112633BE"/>
    <w:lvl w:ilvl="0" w:tplc="2C181774">
      <w:start w:val="1"/>
      <w:numFmt w:val="decimal"/>
      <w:lvlText w:val="%1."/>
      <w:lvlJc w:val="left"/>
      <w:pPr>
        <w:ind w:left="720" w:hanging="360"/>
      </w:pPr>
      <w:rPr>
        <w:rFonts w:hint="default"/>
        <w:b/>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AA3155A"/>
    <w:multiLevelType w:val="hybridMultilevel"/>
    <w:tmpl w:val="3AC4DE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EA27517"/>
    <w:multiLevelType w:val="hybridMultilevel"/>
    <w:tmpl w:val="8A2A0A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7866CE7"/>
    <w:multiLevelType w:val="hybridMultilevel"/>
    <w:tmpl w:val="8A0428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DE41FF4"/>
    <w:multiLevelType w:val="hybridMultilevel"/>
    <w:tmpl w:val="BEBA7916"/>
    <w:lvl w:ilvl="0" w:tplc="041B0001">
      <w:start w:val="1"/>
      <w:numFmt w:val="bullet"/>
      <w:lvlText w:val=""/>
      <w:lvlJc w:val="left"/>
      <w:pPr>
        <w:ind w:left="720" w:hanging="360"/>
      </w:pPr>
      <w:rPr>
        <w:rFonts w:ascii="Symbol" w:hAnsi="Symbol" w:hint="default"/>
      </w:rPr>
    </w:lvl>
    <w:lvl w:ilvl="1" w:tplc="12B89806">
      <w:start w:val="1"/>
      <w:numFmt w:val="bullet"/>
      <w:lvlText w:val="-"/>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2856B7"/>
    <w:multiLevelType w:val="hybridMultilevel"/>
    <w:tmpl w:val="E1842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63E7CC1"/>
    <w:multiLevelType w:val="hybridMultilevel"/>
    <w:tmpl w:val="B768BC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6DE713BC"/>
    <w:multiLevelType w:val="hybridMultilevel"/>
    <w:tmpl w:val="A9B2A9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1"/>
  </w:num>
  <w:num w:numId="5">
    <w:abstractNumId w:val="7"/>
  </w:num>
  <w:num w:numId="6">
    <w:abstractNumId w:val="11"/>
  </w:num>
  <w:num w:numId="7">
    <w:abstractNumId w:val="4"/>
  </w:num>
  <w:num w:numId="8">
    <w:abstractNumId w:val="6"/>
  </w:num>
  <w:num w:numId="9">
    <w:abstractNumId w:val="0"/>
  </w:num>
  <w:num w:numId="10">
    <w:abstractNumId w:val="8"/>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B2"/>
    <w:rsid w:val="00001471"/>
    <w:rsid w:val="00032BD0"/>
    <w:rsid w:val="0006527B"/>
    <w:rsid w:val="00094FA0"/>
    <w:rsid w:val="001543B4"/>
    <w:rsid w:val="0028400C"/>
    <w:rsid w:val="00336DE1"/>
    <w:rsid w:val="003E5995"/>
    <w:rsid w:val="004B4A70"/>
    <w:rsid w:val="00507E2B"/>
    <w:rsid w:val="00522CD4"/>
    <w:rsid w:val="00566584"/>
    <w:rsid w:val="005966DE"/>
    <w:rsid w:val="005B71C3"/>
    <w:rsid w:val="00622DB2"/>
    <w:rsid w:val="0062364D"/>
    <w:rsid w:val="006F1186"/>
    <w:rsid w:val="007F0776"/>
    <w:rsid w:val="008B5111"/>
    <w:rsid w:val="0094086A"/>
    <w:rsid w:val="009A0FF7"/>
    <w:rsid w:val="009E0A4F"/>
    <w:rsid w:val="00B254F9"/>
    <w:rsid w:val="00BA7DA3"/>
    <w:rsid w:val="00D05332"/>
    <w:rsid w:val="00D80218"/>
    <w:rsid w:val="00E44B66"/>
    <w:rsid w:val="00E77FCB"/>
    <w:rsid w:val="00F155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BA7DA3"/>
    <w:rPr>
      <w:i/>
      <w:iCs/>
    </w:rPr>
  </w:style>
  <w:style w:type="character" w:styleId="Siln">
    <w:name w:val="Strong"/>
    <w:basedOn w:val="Predvolenpsmoodseku"/>
    <w:uiPriority w:val="22"/>
    <w:qFormat/>
    <w:rsid w:val="00BA7DA3"/>
    <w:rPr>
      <w:b/>
      <w:bCs/>
    </w:rPr>
  </w:style>
  <w:style w:type="paragraph" w:styleId="Normlnywebov">
    <w:name w:val="Normal (Web)"/>
    <w:basedOn w:val="Normlny"/>
    <w:uiPriority w:val="99"/>
    <w:semiHidden/>
    <w:unhideWhenUsed/>
    <w:rsid w:val="00BA7DA3"/>
    <w:pPr>
      <w:spacing w:after="36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336DE1"/>
    <w:pPr>
      <w:ind w:left="720"/>
      <w:contextualSpacing/>
    </w:pPr>
  </w:style>
  <w:style w:type="character" w:styleId="Hypertextovprepojenie">
    <w:name w:val="Hyperlink"/>
    <w:basedOn w:val="Predvolenpsmoodseku"/>
    <w:uiPriority w:val="99"/>
    <w:unhideWhenUsed/>
    <w:rsid w:val="00F155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BA7DA3"/>
    <w:rPr>
      <w:i/>
      <w:iCs/>
    </w:rPr>
  </w:style>
  <w:style w:type="character" w:styleId="Siln">
    <w:name w:val="Strong"/>
    <w:basedOn w:val="Predvolenpsmoodseku"/>
    <w:uiPriority w:val="22"/>
    <w:qFormat/>
    <w:rsid w:val="00BA7DA3"/>
    <w:rPr>
      <w:b/>
      <w:bCs/>
    </w:rPr>
  </w:style>
  <w:style w:type="paragraph" w:styleId="Normlnywebov">
    <w:name w:val="Normal (Web)"/>
    <w:basedOn w:val="Normlny"/>
    <w:uiPriority w:val="99"/>
    <w:semiHidden/>
    <w:unhideWhenUsed/>
    <w:rsid w:val="00BA7DA3"/>
    <w:pPr>
      <w:spacing w:after="36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336DE1"/>
    <w:pPr>
      <w:ind w:left="720"/>
      <w:contextualSpacing/>
    </w:pPr>
  </w:style>
  <w:style w:type="character" w:styleId="Hypertextovprepojenie">
    <w:name w:val="Hyperlink"/>
    <w:basedOn w:val="Predvolenpsmoodseku"/>
    <w:uiPriority w:val="99"/>
    <w:unhideWhenUsed/>
    <w:rsid w:val="00F155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76119">
      <w:bodyDiv w:val="1"/>
      <w:marLeft w:val="0"/>
      <w:marRight w:val="0"/>
      <w:marTop w:val="360"/>
      <w:marBottom w:val="3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1241</Words>
  <Characters>7080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Y</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kancelaria</cp:lastModifiedBy>
  <cp:revision>5</cp:revision>
  <dcterms:created xsi:type="dcterms:W3CDTF">2015-04-13T12:54:00Z</dcterms:created>
  <dcterms:modified xsi:type="dcterms:W3CDTF">2016-07-22T10:32:00Z</dcterms:modified>
</cp:coreProperties>
</file>